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8C3F39" w:rsidRDefault="008C3F39">
      <w:pPr>
        <w:rPr>
          <w:b/>
          <w:lang w:val="de-DE"/>
        </w:rPr>
      </w:pPr>
      <w:r w:rsidRPr="008C3F39">
        <w:rPr>
          <w:b/>
          <w:lang w:val="de-DE"/>
        </w:rPr>
        <w:t xml:space="preserve">Leo N. Tolstoi: Kurze Auslegung des Evangeliums von Graf Leo Tolstoi. Deutsch von F.W. Ernst. Berlin W. Hugo Steinitz, Verlag. 1891. </w:t>
      </w:r>
    </w:p>
    <w:p w:rsidR="008C3F39" w:rsidRDefault="008C3F39">
      <w:pPr>
        <w:rPr>
          <w:lang w:val="de-DE"/>
        </w:rPr>
      </w:pPr>
    </w:p>
    <w:p w:rsidR="008C3F39" w:rsidRDefault="001232D5">
      <w:pPr>
        <w:rPr>
          <w:lang w:val="de-DE"/>
        </w:rPr>
      </w:pPr>
      <w:r>
        <w:rPr>
          <w:lang w:val="de-DE"/>
        </w:rPr>
        <w:t xml:space="preserve">„ich betrachte das Christentum vielmehr als eine Lehre, welche dem Leben einen Sinn </w:t>
      </w:r>
      <w:proofErr w:type="spellStart"/>
      <w:r>
        <w:rPr>
          <w:lang w:val="de-DE"/>
        </w:rPr>
        <w:t>giebt</w:t>
      </w:r>
      <w:proofErr w:type="spellEnd"/>
      <w:r>
        <w:rPr>
          <w:lang w:val="de-DE"/>
        </w:rPr>
        <w:t xml:space="preserve">. Ich weder durch theologische noch durch historische Untersuchungen zum Christentum geführt worden, sondern vielmehr dadurch, dass ich als Man von fünfzig Jahren, nachdem ich mir selbst und den Weisen meiner Gesellschaftsschicht die Frage vorgelegt hatte, was ich denn eigentlich sei und worin der Sinn meines Lebens bestehe, und nachdem ich darauf die Antwort erhalten hatte: ‚Du bist eine zufällige Verbindung von Atomen, und das Leben selbst hat keinen Sinn und ist ein Übel‘ – dass ich da in Verzweiflung [18] geriet und einen Selbstmord begehen wollte;“ (17-18) </w:t>
      </w:r>
    </w:p>
    <w:p w:rsidR="0065023F" w:rsidRPr="008C3F39" w:rsidRDefault="0065023F">
      <w:pPr>
        <w:rPr>
          <w:lang w:val="de-DE"/>
        </w:rPr>
      </w:pPr>
      <w:r>
        <w:rPr>
          <w:lang w:val="de-DE"/>
        </w:rPr>
        <w:t xml:space="preserve">„Ich suchte eine Antwort auf die Frage des Lebens, nicht auf eine theologische oder historische Frage, und darum war es für mich vollkommen </w:t>
      </w:r>
      <w:proofErr w:type="spellStart"/>
      <w:r>
        <w:rPr>
          <w:lang w:val="de-DE"/>
        </w:rPr>
        <w:t>gleichgiltig</w:t>
      </w:r>
      <w:proofErr w:type="spellEnd"/>
      <w:r>
        <w:rPr>
          <w:lang w:val="de-DE"/>
        </w:rPr>
        <w:t xml:space="preserve"> [sic; F.E.</w:t>
      </w:r>
      <w:bookmarkStart w:id="0" w:name="_GoBack"/>
      <w:bookmarkEnd w:id="0"/>
      <w:r>
        <w:rPr>
          <w:lang w:val="de-DE"/>
        </w:rPr>
        <w:t xml:space="preserve">], ob Jesus Christus ein Gott war oder nicht, von wem der </w:t>
      </w:r>
      <w:proofErr w:type="spellStart"/>
      <w:r>
        <w:rPr>
          <w:lang w:val="de-DE"/>
        </w:rPr>
        <w:t>heilige</w:t>
      </w:r>
      <w:proofErr w:type="spellEnd"/>
      <w:r>
        <w:rPr>
          <w:lang w:val="de-DE"/>
        </w:rPr>
        <w:t xml:space="preserve"> Geist ausging </w:t>
      </w:r>
      <w:proofErr w:type="spellStart"/>
      <w:r>
        <w:rPr>
          <w:lang w:val="de-DE"/>
        </w:rPr>
        <w:t>u.s.w</w:t>
      </w:r>
      <w:proofErr w:type="spellEnd"/>
      <w:r>
        <w:rPr>
          <w:lang w:val="de-DE"/>
        </w:rPr>
        <w:t>., und ebenso unwichtig und überflüssig war es für mich, zu wissen, wann und von wem das Evangelium niedergeschrieben worden ist, [21] ob dieses oder jenes Gleichnis Christo zugeschrieben werden könne oder nicht. Für mich war nur jenes Licht von Wichtigkeit, welches seit achtzehnhundert Jahren die Menschheit erleuchtet, welches auch mich erleuchtet hat und erleuchtet; wie ich dagegen die Quelle dieses Lichtes nennen soll, aus welchem Stoffe es besteht, und wer es angezündet – das war mir vollkommen gleichgültig.“ (20-21)</w:t>
      </w:r>
    </w:p>
    <w:sectPr w:rsidR="0065023F" w:rsidRPr="008C3F39"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F39"/>
    <w:rsid w:val="001231ED"/>
    <w:rsid w:val="001232D5"/>
    <w:rsid w:val="00395CDE"/>
    <w:rsid w:val="0055526E"/>
    <w:rsid w:val="00635244"/>
    <w:rsid w:val="0065023F"/>
    <w:rsid w:val="006E0AF6"/>
    <w:rsid w:val="008C3F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5A56C94-012C-BD4A-8B5E-CADC8EDF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2018-12-27T15:05:00Z</dcterms:created>
  <dcterms:modified xsi:type="dcterms:W3CDTF">2018-12-27T15:29:00Z</dcterms:modified>
</cp:coreProperties>
</file>