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5A241A" w:rsidRDefault="005A241A">
      <w:pPr>
        <w:rPr>
          <w:b/>
          <w:lang w:val="de-DE"/>
        </w:rPr>
      </w:pPr>
      <w:r w:rsidRPr="005A241A">
        <w:rPr>
          <w:b/>
          <w:lang w:val="de-DE"/>
        </w:rPr>
        <w:t xml:space="preserve">Arno Schmidt: Julia, oder die Gemälde. </w:t>
      </w:r>
      <w:proofErr w:type="spellStart"/>
      <w:r w:rsidRPr="005A241A">
        <w:rPr>
          <w:b/>
          <w:lang w:val="de-DE"/>
        </w:rPr>
        <w:t>Scenen</w:t>
      </w:r>
      <w:proofErr w:type="spellEnd"/>
      <w:r w:rsidRPr="005A241A">
        <w:rPr>
          <w:b/>
          <w:lang w:val="de-DE"/>
        </w:rPr>
        <w:t xml:space="preserve"> aus dem Novecento. Zürich: </w:t>
      </w:r>
      <w:proofErr w:type="spellStart"/>
      <w:r w:rsidRPr="005A241A">
        <w:rPr>
          <w:b/>
          <w:lang w:val="de-DE"/>
        </w:rPr>
        <w:t>Haffmanns</w:t>
      </w:r>
      <w:proofErr w:type="spellEnd"/>
      <w:r w:rsidRPr="005A241A">
        <w:rPr>
          <w:b/>
          <w:lang w:val="de-DE"/>
        </w:rPr>
        <w:t xml:space="preserve"> Verlag, 1983. </w:t>
      </w:r>
    </w:p>
    <w:p w:rsidR="005A241A" w:rsidRDefault="005A241A">
      <w:pPr>
        <w:rPr>
          <w:lang w:val="de-DE"/>
        </w:rPr>
      </w:pPr>
    </w:p>
    <w:p w:rsidR="00CD3151" w:rsidRPr="00CD3151" w:rsidRDefault="00CD3151">
      <w:pPr>
        <w:rPr>
          <w:lang w:val="de-DE"/>
        </w:rPr>
      </w:pPr>
      <w:r>
        <w:rPr>
          <w:u w:val="single"/>
          <w:lang w:val="de-DE"/>
        </w:rPr>
        <w:t xml:space="preserve">JHERING </w:t>
      </w:r>
      <w:r>
        <w:rPr>
          <w:lang w:val="de-DE"/>
        </w:rPr>
        <w:t xml:space="preserve">(besonders ruhig): „Wenn ich nicht unbedingt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, dränge ich mich Niemanden mehr </w:t>
      </w:r>
      <w:proofErr w:type="gramStart"/>
      <w:r>
        <w:rPr>
          <w:lang w:val="de-DE"/>
        </w:rPr>
        <w:t>auf :</w:t>
      </w:r>
      <w:proofErr w:type="gramEnd"/>
      <w:r>
        <w:rPr>
          <w:lang w:val="de-DE"/>
        </w:rPr>
        <w:t xml:space="preserve"> ich habe im Zimmer weit größere Freiheit, als draußen; und die Welt der Kunst &amp; Fantasie ist die wahre,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rest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nightmare</w:t>
      </w:r>
      <w:proofErr w:type="spellEnd"/>
      <w:r>
        <w:rPr>
          <w:lang w:val="de-DE"/>
        </w:rPr>
        <w:t>.“ (Er lächelt schwach, und zitiert): „‘</w:t>
      </w:r>
      <w:proofErr w:type="spellStart"/>
      <w:r>
        <w:rPr>
          <w:lang w:val="de-DE"/>
        </w:rPr>
        <w:t>Besäß</w:t>
      </w:r>
      <w:proofErr w:type="spellEnd"/>
      <w:r>
        <w:rPr>
          <w:lang w:val="de-DE"/>
        </w:rPr>
        <w:t>‘ ich hunderttausend Thaler Renten, ich hätte mich Euch niemals aufgetischt.‘“ (4)</w:t>
      </w:r>
    </w:p>
    <w:p w:rsidR="00CD3151" w:rsidRDefault="00CD3151">
      <w:pPr>
        <w:rPr>
          <w:u w:val="single"/>
          <w:lang w:val="de-DE"/>
        </w:rPr>
      </w:pPr>
    </w:p>
    <w:p w:rsidR="005A241A" w:rsidRDefault="005A241A">
      <w:pPr>
        <w:rPr>
          <w:lang w:val="de-DE"/>
        </w:rPr>
      </w:pPr>
      <w:r w:rsidRPr="00A656A5">
        <w:rPr>
          <w:u w:val="single"/>
          <w:lang w:val="de-DE"/>
        </w:rPr>
        <w:t>KÜHNE</w:t>
      </w:r>
      <w:r w:rsidR="00A656A5">
        <w:rPr>
          <w:u w:val="single"/>
          <w:lang w:val="de-DE"/>
        </w:rPr>
        <w:t>:</w:t>
      </w:r>
      <w:r>
        <w:rPr>
          <w:lang w:val="de-DE"/>
        </w:rPr>
        <w:t xml:space="preserve"> „</w:t>
      </w:r>
      <w:proofErr w:type="gramStart"/>
      <w:r>
        <w:rPr>
          <w:lang w:val="de-DE"/>
        </w:rPr>
        <w:t>Kunststück :</w:t>
      </w:r>
      <w:proofErr w:type="gramEnd"/>
      <w:r>
        <w:rPr>
          <w:lang w:val="de-DE"/>
        </w:rPr>
        <w:t xml:space="preserve"> versuch’s nur Einer, den Brüdern von ‚Arbeit‘ zu sprechen ! Wir </w:t>
      </w:r>
      <w:proofErr w:type="spellStart"/>
      <w:r>
        <w:rPr>
          <w:lang w:val="de-DE"/>
        </w:rPr>
        <w:t>schuftn</w:t>
      </w:r>
      <w:proofErr w:type="spellEnd"/>
      <w:r>
        <w:rPr>
          <w:lang w:val="de-DE"/>
        </w:rPr>
        <w:t xml:space="preserve"> &amp; </w:t>
      </w:r>
      <w:proofErr w:type="spellStart"/>
      <w:r>
        <w:rPr>
          <w:lang w:val="de-DE"/>
        </w:rPr>
        <w:t>scharwerkn</w:t>
      </w:r>
      <w:proofErr w:type="spellEnd"/>
      <w:r>
        <w:rPr>
          <w:lang w:val="de-DE"/>
        </w:rPr>
        <w:t xml:space="preserve"> wie die Nigger und </w:t>
      </w:r>
      <w:proofErr w:type="spellStart"/>
      <w:r>
        <w:rPr>
          <w:lang w:val="de-DE"/>
        </w:rPr>
        <w:t>zahl’n</w:t>
      </w:r>
      <w:proofErr w:type="spellEnd"/>
      <w:r>
        <w:rPr>
          <w:lang w:val="de-DE"/>
        </w:rPr>
        <w:t xml:space="preserve"> uns </w:t>
      </w:r>
      <w:proofErr w:type="spellStart"/>
      <w:r>
        <w:rPr>
          <w:lang w:val="de-DE"/>
        </w:rPr>
        <w:t>zutode</w:t>
      </w:r>
      <w:proofErr w:type="spellEnd"/>
      <w:r>
        <w:rPr>
          <w:lang w:val="de-DE"/>
        </w:rPr>
        <w:t xml:space="preserve"> an </w:t>
      </w:r>
      <w:proofErr w:type="gramStart"/>
      <w:r>
        <w:rPr>
          <w:lang w:val="de-DE"/>
        </w:rPr>
        <w:t>Steuern :</w:t>
      </w:r>
      <w:proofErr w:type="gramEnd"/>
      <w:r>
        <w:rPr>
          <w:lang w:val="de-DE"/>
        </w:rPr>
        <w:t xml:space="preserve"> bloß damit jene Herrschaften endlich für sich die 35=</w:t>
      </w:r>
      <w:proofErr w:type="spellStart"/>
      <w:r>
        <w:rPr>
          <w:lang w:val="de-DE"/>
        </w:rPr>
        <w:t>Stundn</w:t>
      </w:r>
      <w:proofErr w:type="spellEnd"/>
      <w:r>
        <w:rPr>
          <w:lang w:val="de-DE"/>
        </w:rPr>
        <w:t xml:space="preserve">=Woche einführen </w:t>
      </w:r>
      <w:proofErr w:type="spellStart"/>
      <w:r>
        <w:rPr>
          <w:lang w:val="de-DE"/>
        </w:rPr>
        <w:t>könn’n</w:t>
      </w:r>
      <w:proofErr w:type="spellEnd"/>
      <w:r>
        <w:rPr>
          <w:lang w:val="de-DE"/>
        </w:rPr>
        <w:t xml:space="preserve"> : </w:t>
      </w:r>
      <w:proofErr w:type="spellStart"/>
      <w:r>
        <w:rPr>
          <w:lang w:val="de-DE"/>
        </w:rPr>
        <w:t>wo bei</w:t>
      </w:r>
      <w:proofErr w:type="spellEnd"/>
      <w:r>
        <w:rPr>
          <w:lang w:val="de-DE"/>
        </w:rPr>
        <w:t xml:space="preserve"> dieser Lage der Welt von ‚</w:t>
      </w:r>
      <w:proofErr w:type="spellStart"/>
      <w:r>
        <w:rPr>
          <w:lang w:val="de-DE"/>
        </w:rPr>
        <w:t>wenijer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arbeitn</w:t>
      </w:r>
      <w:proofErr w:type="spellEnd"/>
      <w:r>
        <w:rPr>
          <w:lang w:val="de-DE"/>
        </w:rPr>
        <w:t xml:space="preserve">‘ geredet wird, stinkt die Luft !“ (9) </w:t>
      </w:r>
    </w:p>
    <w:p w:rsidR="005A241A" w:rsidRDefault="005A241A">
      <w:pPr>
        <w:rPr>
          <w:lang w:val="de-DE"/>
        </w:rPr>
      </w:pPr>
    </w:p>
    <w:p w:rsidR="005A241A" w:rsidRDefault="00A656A5">
      <w:pPr>
        <w:rPr>
          <w:lang w:val="de-DE"/>
        </w:rPr>
      </w:pPr>
      <w:r>
        <w:rPr>
          <w:lang w:val="de-DE"/>
        </w:rPr>
        <w:t>„</w:t>
      </w:r>
      <w:r w:rsidR="005A241A">
        <w:rPr>
          <w:lang w:val="de-DE"/>
        </w:rPr>
        <w:t>NACHRICHTEN AUS DEM INLANDE</w:t>
      </w:r>
      <w:r>
        <w:rPr>
          <w:lang w:val="de-DE"/>
        </w:rPr>
        <w:t xml:space="preserve"> </w:t>
      </w:r>
      <w:r w:rsidR="005A241A">
        <w:rPr>
          <w:lang w:val="de-DE"/>
        </w:rPr>
        <w:t>[…] ‚Gleichheit</w:t>
      </w:r>
      <w:proofErr w:type="gramStart"/>
      <w:r w:rsidR="005A241A">
        <w:rPr>
          <w:lang w:val="de-DE"/>
        </w:rPr>
        <w:t>‘</w:t>
      </w:r>
      <w:r w:rsidR="005128C8">
        <w:rPr>
          <w:lang w:val="de-DE"/>
        </w:rPr>
        <w:t xml:space="preserve"> ?</w:t>
      </w:r>
      <w:proofErr w:type="gramEnd"/>
      <w:r w:rsidR="005128C8">
        <w:rPr>
          <w:lang w:val="de-DE"/>
        </w:rPr>
        <w:t xml:space="preserve"> : lächerlich ! Nicht 2 Blätter eines Baumes sind sich gleich; und bei den Menschen geht die Scala von den Schulze und Müller auf der Bierbank, bis zu Bismarck. Die Bismarck – wenn man von ihm im Plural sprechen könnte – lassen sich von den Schulze und Müller nicht an die Wand drücken; wofür niemand dem Himmel </w:t>
      </w:r>
      <w:proofErr w:type="spellStart"/>
      <w:r w:rsidR="005128C8">
        <w:rPr>
          <w:lang w:val="de-DE"/>
        </w:rPr>
        <w:t>dankbarar</w:t>
      </w:r>
      <w:proofErr w:type="spellEnd"/>
      <w:r w:rsidR="005128C8">
        <w:rPr>
          <w:lang w:val="de-DE"/>
        </w:rPr>
        <w:t xml:space="preserve"> sein sollte, als die Schulze und Müller, die sonst wieder von ihren Hausknechten Peter und Paul an die Wand gedrückt würden. Wissen Sie, wer Ihr Vierstundenarbeitsmensch der Zukunft ist</w:t>
      </w:r>
      <w:proofErr w:type="gramStart"/>
      <w:r w:rsidR="005128C8">
        <w:rPr>
          <w:lang w:val="de-DE"/>
        </w:rPr>
        <w:t>? :</w:t>
      </w:r>
      <w:proofErr w:type="gramEnd"/>
      <w:r w:rsidR="005128C8">
        <w:rPr>
          <w:lang w:val="de-DE"/>
        </w:rPr>
        <w:t xml:space="preserve"> ein </w:t>
      </w:r>
      <w:proofErr w:type="spellStart"/>
      <w:r w:rsidR="005128C8">
        <w:rPr>
          <w:lang w:val="de-DE"/>
        </w:rPr>
        <w:t>Allerweltsschwätzer</w:t>
      </w:r>
      <w:proofErr w:type="spellEnd"/>
      <w:r w:rsidR="005128C8">
        <w:rPr>
          <w:lang w:val="de-DE"/>
        </w:rPr>
        <w:t xml:space="preserve">, ein Pfuscher, ein </w:t>
      </w:r>
      <w:proofErr w:type="spellStart"/>
      <w:r w:rsidR="005128C8">
        <w:rPr>
          <w:lang w:val="de-DE"/>
        </w:rPr>
        <w:t>Dilettat</w:t>
      </w:r>
      <w:proofErr w:type="spellEnd"/>
      <w:r w:rsidR="005128C8">
        <w:rPr>
          <w:lang w:val="de-DE"/>
        </w:rPr>
        <w:t xml:space="preserve"> [sic, F.E.] und Ignorant der schlimmsten Sorte. Um es in irgendeiner Wissenschaft und Kunst zu etwas Rechtem zu bringen, </w:t>
      </w:r>
      <w:proofErr w:type="spellStart"/>
      <w:r w:rsidR="005128C8">
        <w:rPr>
          <w:lang w:val="de-DE"/>
        </w:rPr>
        <w:t>muß</w:t>
      </w:r>
      <w:proofErr w:type="spellEnd"/>
      <w:r w:rsidR="005128C8">
        <w:rPr>
          <w:lang w:val="de-DE"/>
        </w:rPr>
        <w:t xml:space="preserve"> man sein Leben </w:t>
      </w:r>
      <w:proofErr w:type="gramStart"/>
      <w:r w:rsidR="005128C8">
        <w:rPr>
          <w:lang w:val="de-DE"/>
        </w:rPr>
        <w:t>daran setzen</w:t>
      </w:r>
      <w:proofErr w:type="gramEnd"/>
      <w:r w:rsidR="005128C8">
        <w:rPr>
          <w:lang w:val="de-DE"/>
        </w:rPr>
        <w:t xml:space="preserve">. Fragen Sie bei den Mommsen und Virchow, den Menzel und </w:t>
      </w:r>
      <w:proofErr w:type="spellStart"/>
      <w:r w:rsidR="005128C8">
        <w:rPr>
          <w:lang w:val="de-DE"/>
        </w:rPr>
        <w:t>Begas</w:t>
      </w:r>
      <w:proofErr w:type="spellEnd"/>
      <w:r w:rsidR="005128C8">
        <w:rPr>
          <w:lang w:val="de-DE"/>
        </w:rPr>
        <w:t xml:space="preserve">, ja selbst bei Ihrem Schuhmachermeister nach, wenn anders der Mann gute Ware liefert, was ich vermute, da Sie bei ihm arbeiten lassen. Und so ist es mit jeder anderen </w:t>
      </w:r>
      <w:proofErr w:type="gramStart"/>
      <w:r w:rsidR="005128C8">
        <w:rPr>
          <w:lang w:val="de-DE"/>
        </w:rPr>
        <w:t>Frage :</w:t>
      </w:r>
      <w:proofErr w:type="gramEnd"/>
      <w:r w:rsidR="005128C8">
        <w:rPr>
          <w:lang w:val="de-DE"/>
        </w:rPr>
        <w:t xml:space="preserve"> der Frauen=, der </w:t>
      </w:r>
      <w:proofErr w:type="spellStart"/>
      <w:r w:rsidR="005128C8">
        <w:rPr>
          <w:lang w:val="de-DE"/>
        </w:rPr>
        <w:t>Bevölkerungs</w:t>
      </w:r>
      <w:proofErr w:type="spellEnd"/>
      <w:r w:rsidR="005128C8">
        <w:rPr>
          <w:lang w:val="de-DE"/>
        </w:rPr>
        <w:t xml:space="preserve">=, der internationalen : SOWIE SIE IN BERÜHREN, PLATZT DER BOVIST ! /“ </w:t>
      </w:r>
    </w:p>
    <w:p w:rsidR="00E70A5D" w:rsidRDefault="00E70A5D">
      <w:pPr>
        <w:rPr>
          <w:lang w:val="de-DE"/>
        </w:rPr>
      </w:pPr>
    </w:p>
    <w:p w:rsidR="00E70A5D" w:rsidRDefault="00A656A5">
      <w:pPr>
        <w:rPr>
          <w:lang w:val="de-DE"/>
        </w:rPr>
      </w:pPr>
      <w:r>
        <w:rPr>
          <w:u w:val="single"/>
          <w:lang w:val="de-DE"/>
        </w:rPr>
        <w:t>„</w:t>
      </w:r>
      <w:r w:rsidRPr="00A656A5">
        <w:rPr>
          <w:u w:val="single"/>
          <w:lang w:val="de-DE"/>
        </w:rPr>
        <w:t>J</w:t>
      </w:r>
      <w:r w:rsidR="00E70A5D" w:rsidRPr="00A656A5">
        <w:rPr>
          <w:u w:val="single"/>
          <w:lang w:val="de-DE"/>
        </w:rPr>
        <w:t>HERING</w:t>
      </w:r>
      <w:r>
        <w:rPr>
          <w:lang w:val="de-DE"/>
        </w:rPr>
        <w:t xml:space="preserve"> […] </w:t>
      </w:r>
      <w:proofErr w:type="gramStart"/>
      <w:r>
        <w:rPr>
          <w:lang w:val="de-DE"/>
        </w:rPr>
        <w:t>–(</w:t>
      </w:r>
      <w:proofErr w:type="gramEnd"/>
      <w:r>
        <w:rPr>
          <w:lang w:val="de-DE"/>
        </w:rPr>
        <w:t xml:space="preserve">(zürnende Stimme von unten: ‚Du sollst Schriftsteller werden ! : Bücher </w:t>
      </w:r>
      <w:proofErr w:type="spellStart"/>
      <w:r>
        <w:rPr>
          <w:lang w:val="de-DE"/>
        </w:rPr>
        <w:t>sollsDe</w:t>
      </w:r>
      <w:proofErr w:type="spellEnd"/>
      <w:r>
        <w:rPr>
          <w:lang w:val="de-DE"/>
        </w:rPr>
        <w:t xml:space="preserve"> gebären, im Schweiße Deines Gesäßes !!))“ (31) </w:t>
      </w:r>
    </w:p>
    <w:p w:rsidR="00A656A5" w:rsidRDefault="00A656A5">
      <w:pPr>
        <w:rPr>
          <w:lang w:val="de-DE"/>
        </w:rPr>
      </w:pPr>
    </w:p>
    <w:p w:rsidR="00A656A5" w:rsidRDefault="00A656A5">
      <w:pPr>
        <w:rPr>
          <w:lang w:val="de-DE"/>
        </w:rPr>
      </w:pPr>
      <w:r>
        <w:rPr>
          <w:lang w:val="de-DE"/>
        </w:rPr>
        <w:t>„</w:t>
      </w:r>
      <w:r w:rsidRPr="00A656A5">
        <w:rPr>
          <w:u w:val="single"/>
          <w:lang w:val="de-DE"/>
        </w:rPr>
        <w:t>RAUCH</w:t>
      </w:r>
      <w:r>
        <w:rPr>
          <w:lang w:val="de-DE"/>
        </w:rPr>
        <w:t xml:space="preserve"> […] (vermeide während der Ferien jegliche </w:t>
      </w:r>
      <w:proofErr w:type="spellStart"/>
      <w:r>
        <w:rPr>
          <w:lang w:val="de-DE"/>
        </w:rPr>
        <w:t>skull</w:t>
      </w:r>
      <w:proofErr w:type="spellEnd"/>
      <w:r>
        <w:rPr>
          <w:lang w:val="de-DE"/>
        </w:rPr>
        <w:t>=</w:t>
      </w:r>
      <w:proofErr w:type="spellStart"/>
      <w:r>
        <w:rPr>
          <w:lang w:val="de-DE"/>
        </w:rPr>
        <w:t>practice</w:t>
      </w:r>
      <w:proofErr w:type="spellEnd"/>
      <w:r>
        <w:rPr>
          <w:lang w:val="de-DE"/>
        </w:rPr>
        <w:t xml:space="preserve">, und befinde mich just in einem heiligen soporös=hinbrütenden Zustande = ‚oh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blessed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blessed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feeling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having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nothing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gramStart"/>
      <w:r>
        <w:rPr>
          <w:lang w:val="de-DE"/>
        </w:rPr>
        <w:t>do !</w:t>
      </w:r>
      <w:proofErr w:type="gramEnd"/>
      <w:r>
        <w:rPr>
          <w:lang w:val="de-DE"/>
        </w:rPr>
        <w:t>‘ (KINGSLEY)).“ (34)</w:t>
      </w:r>
    </w:p>
    <w:p w:rsidR="00A656A5" w:rsidRDefault="00A656A5">
      <w:pPr>
        <w:rPr>
          <w:lang w:val="de-DE"/>
        </w:rPr>
      </w:pPr>
    </w:p>
    <w:p w:rsidR="00CD3151" w:rsidRDefault="00CD3151">
      <w:pPr>
        <w:rPr>
          <w:lang w:val="de-DE"/>
        </w:rPr>
      </w:pPr>
      <w:r>
        <w:rPr>
          <w:lang w:val="de-DE"/>
        </w:rPr>
        <w:t>„</w:t>
      </w:r>
      <w:r w:rsidR="00A656A5">
        <w:rPr>
          <w:lang w:val="de-DE"/>
        </w:rPr>
        <w:t>KÜHNE</w:t>
      </w:r>
      <w:r>
        <w:rPr>
          <w:lang w:val="de-DE"/>
        </w:rPr>
        <w:t xml:space="preserve"> […] [41] […] ich bin </w:t>
      </w:r>
      <w:proofErr w:type="spellStart"/>
      <w:r>
        <w:rPr>
          <w:lang w:val="de-DE"/>
        </w:rPr>
        <w:t>zufried’n</w:t>
      </w:r>
      <w:proofErr w:type="spellEnd"/>
      <w:r>
        <w:rPr>
          <w:lang w:val="de-DE"/>
        </w:rPr>
        <w:t xml:space="preserve">, (aber </w:t>
      </w:r>
      <w:proofErr w:type="spellStart"/>
      <w:r>
        <w:rPr>
          <w:lang w:val="de-DE"/>
        </w:rPr>
        <w:t>nich</w:t>
      </w:r>
      <w:proofErr w:type="spellEnd"/>
      <w:r>
        <w:rPr>
          <w:lang w:val="de-DE"/>
        </w:rPr>
        <w:t xml:space="preserve"> ‚glücklich‘, wie die meisten </w:t>
      </w:r>
      <w:proofErr w:type="spellStart"/>
      <w:r>
        <w:rPr>
          <w:lang w:val="de-DE"/>
        </w:rPr>
        <w:t>Zeitgenoss’n</w:t>
      </w:r>
      <w:proofErr w:type="spellEnd"/>
      <w:r>
        <w:rPr>
          <w:lang w:val="de-DE"/>
        </w:rPr>
        <w:t xml:space="preserve">). I </w:t>
      </w:r>
      <w:proofErr w:type="spellStart"/>
      <w:r>
        <w:rPr>
          <w:lang w:val="de-DE"/>
        </w:rPr>
        <w:t>hate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change</w:t>
      </w:r>
      <w:proofErr w:type="spellEnd"/>
      <w:r>
        <w:rPr>
          <w:lang w:val="de-DE"/>
        </w:rPr>
        <w:t xml:space="preserve">; und wenn Manche sich womöglich </w:t>
      </w:r>
      <w:proofErr w:type="spellStart"/>
      <w:r>
        <w:rPr>
          <w:lang w:val="de-DE"/>
        </w:rPr>
        <w:t>beklagn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im Paradies </w:t>
      </w:r>
      <w:proofErr w:type="spellStart"/>
      <w:r>
        <w:rPr>
          <w:lang w:val="de-DE"/>
        </w:rPr>
        <w:t>een</w:t>
      </w:r>
      <w:proofErr w:type="spellEnd"/>
      <w:r>
        <w:rPr>
          <w:lang w:val="de-DE"/>
        </w:rPr>
        <w:t xml:space="preserve"> Tag wie der andere verläuft – mir wär’s </w:t>
      </w:r>
      <w:proofErr w:type="gramStart"/>
      <w:r>
        <w:rPr>
          <w:lang w:val="de-DE"/>
        </w:rPr>
        <w:t>recht :</w:t>
      </w:r>
      <w:proofErr w:type="gramEnd"/>
      <w:r>
        <w:rPr>
          <w:lang w:val="de-DE"/>
        </w:rPr>
        <w:t xml:space="preserve"> geht </w:t>
      </w:r>
      <w:proofErr w:type="spellStart"/>
      <w:r>
        <w:rPr>
          <w:lang w:val="de-DE"/>
        </w:rPr>
        <w:t>nischt</w:t>
      </w:r>
      <w:proofErr w:type="spellEnd"/>
      <w:r>
        <w:rPr>
          <w:lang w:val="de-DE"/>
        </w:rPr>
        <w:t xml:space="preserve"> über </w:t>
      </w:r>
      <w:proofErr w:type="spellStart"/>
      <w:r>
        <w:rPr>
          <w:lang w:val="de-DE"/>
        </w:rPr>
        <w:t>so’n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richtjen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langweilijen</w:t>
      </w:r>
      <w:proofErr w:type="spellEnd"/>
      <w:r>
        <w:rPr>
          <w:lang w:val="de-DE"/>
        </w:rPr>
        <w:t xml:space="preserve"> behaglichen </w:t>
      </w:r>
      <w:proofErr w:type="spellStart"/>
      <w:r>
        <w:rPr>
          <w:lang w:val="de-DE"/>
        </w:rPr>
        <w:t>Sonntag Vormittag</w:t>
      </w:r>
      <w:proofErr w:type="spellEnd"/>
      <w:r>
        <w:rPr>
          <w:lang w:val="de-DE"/>
        </w:rPr>
        <w:t xml:space="preserve">. Ja, ich </w:t>
      </w:r>
      <w:proofErr w:type="spellStart"/>
      <w:r>
        <w:rPr>
          <w:lang w:val="de-DE"/>
        </w:rPr>
        <w:t>möcht’s</w:t>
      </w:r>
      <w:proofErr w:type="spellEnd"/>
      <w:r>
        <w:rPr>
          <w:lang w:val="de-DE"/>
        </w:rPr>
        <w:t xml:space="preserve"> so </w:t>
      </w:r>
      <w:proofErr w:type="gramStart"/>
      <w:r>
        <w:rPr>
          <w:lang w:val="de-DE"/>
        </w:rPr>
        <w:t>formulieren :</w:t>
      </w:r>
      <w:proofErr w:type="gramEnd"/>
      <w:r>
        <w:rPr>
          <w:lang w:val="de-DE"/>
        </w:rPr>
        <w:t xml:space="preserve"> ‚ne </w:t>
      </w:r>
      <w:proofErr w:type="spellStart"/>
      <w:r>
        <w:rPr>
          <w:lang w:val="de-DE"/>
        </w:rPr>
        <w:t>Ewichkeit</w:t>
      </w:r>
      <w:proofErr w:type="spellEnd"/>
      <w:r>
        <w:rPr>
          <w:lang w:val="de-DE"/>
        </w:rPr>
        <w:t xml:space="preserve">, die sich halten soll,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 trivial sein !“ (40-41) </w:t>
      </w:r>
    </w:p>
    <w:p w:rsidR="00FC6662" w:rsidRDefault="00FC6662">
      <w:pPr>
        <w:rPr>
          <w:lang w:val="de-DE"/>
        </w:rPr>
      </w:pPr>
    </w:p>
    <w:p w:rsidR="00FC6662" w:rsidRDefault="00FC6662">
      <w:pPr>
        <w:rPr>
          <w:lang w:val="de-DE"/>
        </w:rPr>
      </w:pPr>
      <w:proofErr w:type="gramStart"/>
      <w:r w:rsidRPr="00FC6662">
        <w:rPr>
          <w:u w:val="single"/>
          <w:lang w:val="de-DE"/>
        </w:rPr>
        <w:t>RAUCH :</w:t>
      </w:r>
      <w:proofErr w:type="gramEnd"/>
      <w:r>
        <w:rPr>
          <w:lang w:val="de-DE"/>
        </w:rPr>
        <w:t xml:space="preserve"> […] (Tja, eines der vielen großen Worte Alexander von </w:t>
      </w:r>
      <w:proofErr w:type="spellStart"/>
      <w:r>
        <w:rPr>
          <w:lang w:val="de-DE"/>
        </w:rPr>
        <w:t>Humboldt’s</w:t>
      </w:r>
      <w:proofErr w:type="spellEnd"/>
      <w:r>
        <w:rPr>
          <w:lang w:val="de-DE"/>
        </w:rPr>
        <w:t xml:space="preserve"> : ‚Sie sind sämtlich faul, Majestät.‘, (als Fr. Wilhelm iv. ihn nach den großen allgemeinen Kennzeichen der Gattung Mensch fragte). </w:t>
      </w:r>
      <w:r>
        <w:rPr>
          <w:lang w:val="de-DE"/>
        </w:rPr>
        <w:t>/</w:t>
      </w:r>
      <w:r>
        <w:rPr>
          <w:lang w:val="de-DE"/>
        </w:rPr>
        <w:t xml:space="preserve">Naja; erhebt sich die </w:t>
      </w:r>
      <w:proofErr w:type="gramStart"/>
      <w:r>
        <w:rPr>
          <w:lang w:val="de-DE"/>
        </w:rPr>
        <w:t>Frage :</w:t>
      </w:r>
      <w:proofErr w:type="gramEnd"/>
      <w:r>
        <w:rPr>
          <w:lang w:val="de-DE"/>
        </w:rPr>
        <w:t xml:space="preserve"> </w:t>
      </w:r>
      <w:r w:rsidR="00E86769">
        <w:rPr>
          <w:lang w:val="de-DE"/>
        </w:rPr>
        <w:t xml:space="preserve">‚Iss Fleiß </w:t>
      </w:r>
      <w:r w:rsidR="00E86769">
        <w:rPr>
          <w:lang w:val="de-DE"/>
        </w:rPr>
        <w:t>’</w:t>
      </w:r>
      <w:r w:rsidR="00E86769">
        <w:rPr>
          <w:lang w:val="de-DE"/>
        </w:rPr>
        <w:t xml:space="preserve">ne Tugend?‘ </w:t>
      </w:r>
      <w:r w:rsidR="00E86769">
        <w:rPr>
          <w:lang w:val="de-DE"/>
        </w:rPr>
        <w:t>/</w:t>
      </w:r>
      <w:r w:rsidR="00E86769">
        <w:rPr>
          <w:lang w:val="de-DE"/>
        </w:rPr>
        <w:t xml:space="preserve"> (</w:t>
      </w:r>
      <w:proofErr w:type="spellStart"/>
      <w:r w:rsidR="00E86769">
        <w:rPr>
          <w:lang w:val="de-DE"/>
        </w:rPr>
        <w:t>Müßte</w:t>
      </w:r>
      <w:proofErr w:type="spellEnd"/>
      <w:r w:rsidR="00E86769">
        <w:rPr>
          <w:lang w:val="de-DE"/>
        </w:rPr>
        <w:t xml:space="preserve"> man erst noch </w:t>
      </w:r>
      <w:r w:rsidR="00E86769">
        <w:rPr>
          <w:lang w:val="de-DE"/>
        </w:rPr>
        <w:lastRenderedPageBreak/>
        <w:t xml:space="preserve">eine andre Frage </w:t>
      </w:r>
      <w:proofErr w:type="spellStart"/>
      <w:r w:rsidR="00E86769">
        <w:rPr>
          <w:lang w:val="de-DE"/>
        </w:rPr>
        <w:t>davorschalten</w:t>
      </w:r>
      <w:proofErr w:type="spellEnd"/>
      <w:r w:rsidR="00E86769">
        <w:rPr>
          <w:lang w:val="de-DE"/>
        </w:rPr>
        <w:t>): „Ist Fleiß für Menschen &amp; Tiere eine einfache (Lebens)</w:t>
      </w:r>
      <w:proofErr w:type="gramStart"/>
      <w:r w:rsidR="00E86769">
        <w:rPr>
          <w:lang w:val="de-DE"/>
        </w:rPr>
        <w:t>Notwendigkeit ?</w:t>
      </w:r>
      <w:proofErr w:type="gramEnd"/>
      <w:r w:rsidR="00E86769">
        <w:rPr>
          <w:lang w:val="de-DE"/>
        </w:rPr>
        <w:t>‘ (100)</w:t>
      </w:r>
      <w:bookmarkStart w:id="0" w:name="_GoBack"/>
      <w:bookmarkEnd w:id="0"/>
    </w:p>
    <w:p w:rsidR="00A656A5" w:rsidRDefault="00A656A5">
      <w:pPr>
        <w:rPr>
          <w:lang w:val="de-DE"/>
        </w:rPr>
      </w:pPr>
    </w:p>
    <w:p w:rsidR="00FD5676" w:rsidRPr="00FC6662" w:rsidRDefault="00FC6662">
      <w:pPr>
        <w:rPr>
          <w:u w:val="single"/>
          <w:lang w:val="de-DE"/>
        </w:rPr>
      </w:pPr>
      <w:r>
        <w:rPr>
          <w:u w:val="single"/>
          <w:lang w:val="de-DE"/>
        </w:rPr>
        <w:t>„</w:t>
      </w:r>
      <w:r w:rsidR="00FD5676" w:rsidRPr="00FC6662">
        <w:rPr>
          <w:u w:val="single"/>
          <w:lang w:val="de-DE"/>
        </w:rPr>
        <w:t>PE</w:t>
      </w:r>
      <w:r w:rsidRPr="00FC6662">
        <w:rPr>
          <w:u w:val="single"/>
          <w:lang w:val="de-DE"/>
        </w:rPr>
        <w:t>RSONEN:</w:t>
      </w:r>
    </w:p>
    <w:p w:rsidR="00FC6662" w:rsidRDefault="00FC6662">
      <w:pPr>
        <w:rPr>
          <w:lang w:val="de-DE"/>
        </w:rPr>
      </w:pPr>
      <w:r>
        <w:rPr>
          <w:lang w:val="de-DE"/>
        </w:rPr>
        <w:t>[…]</w:t>
      </w:r>
    </w:p>
    <w:p w:rsidR="00FC6662" w:rsidRDefault="00FC6662">
      <w:pPr>
        <w:rPr>
          <w:lang w:val="de-DE"/>
        </w:rPr>
      </w:pPr>
      <w:r>
        <w:rPr>
          <w:lang w:val="de-DE"/>
        </w:rPr>
        <w:t xml:space="preserve">3) Vater Karl [Kühne] </w:t>
      </w:r>
      <w:r>
        <w:rPr>
          <w:lang w:val="de-DE"/>
        </w:rPr>
        <w:t>/</w:t>
      </w:r>
      <w:r>
        <w:rPr>
          <w:lang w:val="de-DE"/>
        </w:rPr>
        <w:t xml:space="preserve"> (55) kleiner Fabrikant; untersetzt, ehrlich ungebildet </w:t>
      </w:r>
      <w:r>
        <w:rPr>
          <w:lang w:val="de-DE"/>
        </w:rPr>
        <w:t>/</w:t>
      </w:r>
      <w:r>
        <w:rPr>
          <w:lang w:val="de-DE"/>
        </w:rPr>
        <w:t xml:space="preserve"> Lektüre keine</w:t>
      </w:r>
    </w:p>
    <w:p w:rsidR="00FC6662" w:rsidRDefault="00FC6662">
      <w:pPr>
        <w:rPr>
          <w:lang w:val="de-DE"/>
        </w:rPr>
      </w:pPr>
      <w:r>
        <w:rPr>
          <w:lang w:val="de-DE"/>
        </w:rPr>
        <w:t>[…]</w:t>
      </w:r>
    </w:p>
    <w:p w:rsidR="00FC6662" w:rsidRDefault="00FC6662">
      <w:pPr>
        <w:rPr>
          <w:lang w:val="de-DE"/>
        </w:rPr>
      </w:pPr>
      <w:r>
        <w:rPr>
          <w:lang w:val="de-DE"/>
        </w:rPr>
        <w:t xml:space="preserve">5) Ekkehard Rauch </w:t>
      </w:r>
      <w:r>
        <w:rPr>
          <w:lang w:val="de-DE"/>
        </w:rPr>
        <w:t>/</w:t>
      </w:r>
      <w:r>
        <w:rPr>
          <w:lang w:val="de-DE"/>
        </w:rPr>
        <w:t xml:space="preserve"> (43) Studienrat (Fächer Englisch, Geographie, Religion); weitgereist, absoluter Skeptiker </w:t>
      </w:r>
      <w:r>
        <w:rPr>
          <w:lang w:val="de-DE"/>
        </w:rPr>
        <w:t>/</w:t>
      </w:r>
      <w:r>
        <w:rPr>
          <w:lang w:val="de-DE"/>
        </w:rPr>
        <w:t xml:space="preserve"> Lektüre entlegenste </w:t>
      </w:r>
      <w:proofErr w:type="spellStart"/>
      <w:r>
        <w:rPr>
          <w:lang w:val="de-DE"/>
        </w:rPr>
        <w:t>Theologica</w:t>
      </w:r>
      <w:proofErr w:type="spellEnd"/>
      <w:r>
        <w:rPr>
          <w:lang w:val="de-DE"/>
        </w:rPr>
        <w:t xml:space="preserve"> (‚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fun</w:t>
      </w:r>
      <w:proofErr w:type="spellEnd"/>
      <w:r>
        <w:rPr>
          <w:lang w:val="de-DE"/>
        </w:rPr>
        <w:t>‘)</w:t>
      </w:r>
    </w:p>
    <w:p w:rsidR="00FC6662" w:rsidRDefault="00FC6662">
      <w:pPr>
        <w:rPr>
          <w:lang w:val="de-DE"/>
        </w:rPr>
      </w:pPr>
      <w:r>
        <w:rPr>
          <w:lang w:val="de-DE"/>
        </w:rPr>
        <w:t xml:space="preserve">6) Leonhard </w:t>
      </w:r>
      <w:proofErr w:type="spellStart"/>
      <w:r>
        <w:rPr>
          <w:lang w:val="de-DE"/>
        </w:rPr>
        <w:t>Jhering</w:t>
      </w:r>
      <w:proofErr w:type="spellEnd"/>
      <w:r>
        <w:rPr>
          <w:lang w:val="de-DE"/>
        </w:rPr>
        <w:t xml:space="preserve"> (scheint jedoch Pseudonym) </w:t>
      </w:r>
      <w:r>
        <w:rPr>
          <w:lang w:val="de-DE"/>
        </w:rPr>
        <w:t>/</w:t>
      </w:r>
      <w:r>
        <w:rPr>
          <w:lang w:val="de-DE"/>
        </w:rPr>
        <w:t xml:space="preserve"> (65) Schriftsteller; zuweilen aufrecht, aber </w:t>
      </w:r>
      <w:proofErr w:type="spellStart"/>
      <w:r>
        <w:rPr>
          <w:lang w:val="de-DE"/>
        </w:rPr>
        <w:t>imgrunde</w:t>
      </w:r>
      <w:proofErr w:type="spellEnd"/>
      <w:r>
        <w:rPr>
          <w:lang w:val="de-DE"/>
        </w:rPr>
        <w:t xml:space="preserve"> Truggestalt (</w:t>
      </w:r>
      <w:proofErr w:type="spellStart"/>
      <w:r>
        <w:rPr>
          <w:lang w:val="de-DE"/>
        </w:rPr>
        <w:t>dh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klapp’rig</w:t>
      </w:r>
      <w:proofErr w:type="spellEnd"/>
      <w:r>
        <w:rPr>
          <w:lang w:val="de-DE"/>
        </w:rPr>
        <w:t xml:space="preserve">) </w:t>
      </w:r>
      <w:r>
        <w:rPr>
          <w:lang w:val="de-DE"/>
        </w:rPr>
        <w:t>/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berufentsprechende</w:t>
      </w:r>
      <w:proofErr w:type="spellEnd"/>
      <w:r>
        <w:rPr>
          <w:lang w:val="de-DE"/>
        </w:rPr>
        <w:t xml:space="preserve"> Lektüre, also alles (</w:t>
      </w:r>
      <w:proofErr w:type="spellStart"/>
      <w:r>
        <w:rPr>
          <w:lang w:val="de-DE"/>
        </w:rPr>
        <w:t>Un</w:t>
      </w:r>
      <w:proofErr w:type="spellEnd"/>
      <w:r>
        <w:rPr>
          <w:lang w:val="de-DE"/>
        </w:rPr>
        <w:t>)Mögliche, (</w:t>
      </w:r>
      <w:proofErr w:type="gramStart"/>
      <w:r>
        <w:rPr>
          <w:lang w:val="de-DE"/>
        </w:rPr>
        <w:t>zur Zeit</w:t>
      </w:r>
      <w:proofErr w:type="gramEnd"/>
      <w:r>
        <w:rPr>
          <w:lang w:val="de-DE"/>
        </w:rPr>
        <w:t xml:space="preserve"> führt er Band iii des ‚Pfennig=Magazins‘ (1835) mit sich)“ (102)</w:t>
      </w:r>
    </w:p>
    <w:p w:rsidR="00FC6662" w:rsidRPr="005A241A" w:rsidRDefault="00FC6662">
      <w:pPr>
        <w:rPr>
          <w:lang w:val="de-DE"/>
        </w:rPr>
      </w:pPr>
    </w:p>
    <w:sectPr w:rsidR="00FC6662" w:rsidRPr="005A241A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1A"/>
    <w:rsid w:val="001231ED"/>
    <w:rsid w:val="00395CDE"/>
    <w:rsid w:val="005128C8"/>
    <w:rsid w:val="0055526E"/>
    <w:rsid w:val="005A241A"/>
    <w:rsid w:val="00635244"/>
    <w:rsid w:val="006E0AF6"/>
    <w:rsid w:val="00A656A5"/>
    <w:rsid w:val="00CD3151"/>
    <w:rsid w:val="00E70A5D"/>
    <w:rsid w:val="00E86769"/>
    <w:rsid w:val="00FC6662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1CCF05A8-720A-4F41-A0A0-D0E861426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2021-06-22T11:41:00Z</dcterms:created>
  <dcterms:modified xsi:type="dcterms:W3CDTF">2021-06-22T12:36:00Z</dcterms:modified>
</cp:coreProperties>
</file>