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02F8" w:rsidRPr="008F0BC2" w:rsidRDefault="005802F8" w:rsidP="005802F8">
      <w:pPr>
        <w:rPr>
          <w:rFonts w:ascii="Times New Roman" w:eastAsia="Times New Roman" w:hAnsi="Times New Roman" w:cs="Times New Roman"/>
          <w:b/>
          <w:lang w:val="en-CA"/>
        </w:rPr>
      </w:pPr>
      <w:r w:rsidRPr="005802F8">
        <w:rPr>
          <w:rFonts w:ascii="Times New Roman" w:eastAsia="Times New Roman" w:hAnsi="Times New Roman" w:cs="Times New Roman"/>
          <w:b/>
          <w:lang w:val="en-CA"/>
        </w:rPr>
        <w:t>THE SERMONS of Master John Calvin upon the first book of Moses called Deuteronomy</w:t>
      </w:r>
    </w:p>
    <w:p w:rsidR="005802F8" w:rsidRDefault="005802F8" w:rsidP="005802F8">
      <w:pPr>
        <w:rPr>
          <w:rFonts w:ascii="Times New Roman" w:eastAsia="Times New Roman" w:hAnsi="Times New Roman" w:cs="Times New Roman"/>
          <w:lang w:val="en-CA"/>
        </w:rPr>
      </w:pPr>
    </w:p>
    <w:p w:rsidR="005802F8" w:rsidRPr="005802F8" w:rsidRDefault="005802F8" w:rsidP="005802F8">
      <w:pPr>
        <w:rPr>
          <w:rFonts w:ascii="Times New Roman" w:eastAsia="Times New Roman" w:hAnsi="Times New Roman" w:cs="Times New Roman"/>
          <w:lang w:val="en-CA"/>
        </w:rPr>
      </w:pPr>
      <w:r w:rsidRPr="005802F8">
        <w:rPr>
          <w:rFonts w:ascii="Times New Roman" w:eastAsia="Times New Roman" w:hAnsi="Times New Roman" w:cs="Times New Roman"/>
          <w:lang w:val="en-CA"/>
        </w:rPr>
        <w:t xml:space="preserve">On Friday, the 12 </w:t>
      </w:r>
      <w:proofErr w:type="spellStart"/>
      <w:r w:rsidRPr="005802F8">
        <w:rPr>
          <w:rFonts w:ascii="Times New Roman" w:eastAsia="Times New Roman" w:hAnsi="Times New Roman" w:cs="Times New Roman"/>
          <w:lang w:val="en-CA"/>
        </w:rPr>
        <w:t>th</w:t>
      </w:r>
      <w:proofErr w:type="spellEnd"/>
      <w:r w:rsidRPr="005802F8">
        <w:rPr>
          <w:rFonts w:ascii="Times New Roman" w:eastAsia="Times New Roman" w:hAnsi="Times New Roman" w:cs="Times New Roman"/>
          <w:lang w:val="en-CA"/>
        </w:rPr>
        <w:t xml:space="preserve"> of April 1555 </w:t>
      </w:r>
      <w:proofErr w:type="gramStart"/>
      <w:r w:rsidRPr="005802F8">
        <w:rPr>
          <w:rFonts w:ascii="Times New Roman" w:eastAsia="Times New Roman" w:hAnsi="Times New Roman" w:cs="Times New Roman"/>
          <w:lang w:val="en-CA"/>
        </w:rPr>
        <w:t>The</w:t>
      </w:r>
      <w:proofErr w:type="gramEnd"/>
      <w:r w:rsidRPr="005802F8">
        <w:rPr>
          <w:rFonts w:ascii="Times New Roman" w:eastAsia="Times New Roman" w:hAnsi="Times New Roman" w:cs="Times New Roman"/>
          <w:lang w:val="en-CA"/>
        </w:rPr>
        <w:t xml:space="preserve"> fifth sermon upon the first Chapter</w:t>
      </w:r>
    </w:p>
    <w:p w:rsidR="005802F8" w:rsidRDefault="005802F8" w:rsidP="005802F8">
      <w:pPr>
        <w:rPr>
          <w:rFonts w:ascii="Times New Roman" w:eastAsia="Times New Roman" w:hAnsi="Times New Roman" w:cs="Times New Roman"/>
          <w:lang w:val="en-CA"/>
        </w:rPr>
      </w:pPr>
    </w:p>
    <w:p w:rsidR="005802F8" w:rsidRDefault="004E0295" w:rsidP="005802F8">
      <w:pPr>
        <w:rPr>
          <w:rFonts w:ascii="Times New Roman" w:eastAsia="Times New Roman" w:hAnsi="Times New Roman" w:cs="Times New Roman"/>
          <w:lang w:val="en-CA"/>
        </w:rPr>
      </w:pPr>
      <w:r>
        <w:rPr>
          <w:rFonts w:ascii="Times New Roman" w:eastAsia="Times New Roman" w:hAnsi="Times New Roman" w:cs="Times New Roman"/>
          <w:lang w:val="en-CA"/>
        </w:rPr>
        <w:t>“</w:t>
      </w:r>
      <w:r w:rsidR="005802F8" w:rsidRPr="005802F8">
        <w:rPr>
          <w:rFonts w:ascii="Times New Roman" w:eastAsia="Times New Roman" w:hAnsi="Times New Roman" w:cs="Times New Roman"/>
          <w:lang w:val="en-CA"/>
        </w:rPr>
        <w:t xml:space="preserve">But let us mark well, that Moses having alleged God’s promise, and having said that the Land was at the people’s commandment, because GOD meant not to fail in the performance of the thing that he had once promised: adds afterward, </w:t>
      </w:r>
      <w:proofErr w:type="gramStart"/>
      <w:r w:rsidR="005802F8" w:rsidRPr="005802F8">
        <w:rPr>
          <w:rFonts w:ascii="Times New Roman" w:eastAsia="Times New Roman" w:hAnsi="Times New Roman" w:cs="Times New Roman"/>
          <w:lang w:val="en-CA"/>
        </w:rPr>
        <w:t>Enter</w:t>
      </w:r>
      <w:proofErr w:type="gramEnd"/>
      <w:r w:rsidR="005802F8" w:rsidRPr="005802F8">
        <w:rPr>
          <w:rFonts w:ascii="Times New Roman" w:eastAsia="Times New Roman" w:hAnsi="Times New Roman" w:cs="Times New Roman"/>
          <w:lang w:val="en-CA"/>
        </w:rPr>
        <w:t xml:space="preserve"> into it and take possession of it. Wherein he shows us that although GOD perform in us all that he has said: yet must not we on our side be idle, nor be as blocks of wood, but we must offer ourselves to his service. For albeit that we </w:t>
      </w:r>
      <w:bookmarkStart w:id="0" w:name="_GoBack"/>
      <w:bookmarkEnd w:id="0"/>
      <w:r w:rsidR="005802F8" w:rsidRPr="005802F8">
        <w:rPr>
          <w:rFonts w:ascii="Times New Roman" w:eastAsia="Times New Roman" w:hAnsi="Times New Roman" w:cs="Times New Roman"/>
          <w:lang w:val="en-CA"/>
        </w:rPr>
        <w:t>cannot stir one finger to do well: yet has GOD made us instruments whereby he will work.</w:t>
      </w:r>
      <w:r>
        <w:rPr>
          <w:rFonts w:ascii="Times New Roman" w:eastAsia="Times New Roman" w:hAnsi="Times New Roman" w:cs="Times New Roman"/>
          <w:lang w:val="en-CA"/>
        </w:rPr>
        <w:t>”</w:t>
      </w:r>
      <w:r w:rsidR="005802F8">
        <w:rPr>
          <w:rFonts w:ascii="Times New Roman" w:eastAsia="Times New Roman" w:hAnsi="Times New Roman" w:cs="Times New Roman"/>
          <w:lang w:val="en-CA"/>
        </w:rPr>
        <w:t xml:space="preserve"> (69)</w:t>
      </w:r>
    </w:p>
    <w:p w:rsidR="005802F8" w:rsidRDefault="005802F8" w:rsidP="005802F8">
      <w:pPr>
        <w:rPr>
          <w:rFonts w:ascii="Times New Roman" w:eastAsia="Times New Roman" w:hAnsi="Times New Roman" w:cs="Times New Roman"/>
          <w:lang w:val="en-CA"/>
        </w:rPr>
      </w:pPr>
    </w:p>
    <w:p w:rsidR="005802F8" w:rsidRPr="005802F8" w:rsidRDefault="005802F8" w:rsidP="005802F8">
      <w:pPr>
        <w:rPr>
          <w:rFonts w:ascii="Times New Roman" w:eastAsia="Times New Roman" w:hAnsi="Times New Roman" w:cs="Times New Roman"/>
          <w:lang w:val="en-CA"/>
        </w:rPr>
      </w:pPr>
      <w:hyperlink r:id="rId4" w:history="1">
        <w:r w:rsidRPr="00E837AC">
          <w:rPr>
            <w:rStyle w:val="Hyperlink"/>
            <w:rFonts w:ascii="Times New Roman" w:eastAsia="Times New Roman" w:hAnsi="Times New Roman" w:cs="Times New Roman"/>
            <w:lang w:val="en-CA"/>
          </w:rPr>
          <w:t>https://www.monergism.com/thethreshold/sdg/calvin/Sermons%20on%20Deuteronomy%20-%20John%20Calvin.pdf</w:t>
        </w:r>
      </w:hyperlink>
      <w:r>
        <w:rPr>
          <w:rFonts w:ascii="Times New Roman" w:eastAsia="Times New Roman" w:hAnsi="Times New Roman" w:cs="Times New Roman"/>
          <w:lang w:val="en-CA"/>
        </w:rPr>
        <w:t xml:space="preserve"> </w:t>
      </w:r>
    </w:p>
    <w:p w:rsidR="005802F8" w:rsidRPr="005802F8" w:rsidRDefault="005802F8">
      <w:pPr>
        <w:rPr>
          <w:lang w:val="en-CA"/>
        </w:rPr>
      </w:pPr>
    </w:p>
    <w:sectPr w:rsidR="005802F8" w:rsidRPr="005802F8"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2F8"/>
    <w:rsid w:val="001231ED"/>
    <w:rsid w:val="00395CDE"/>
    <w:rsid w:val="004E0295"/>
    <w:rsid w:val="0055526E"/>
    <w:rsid w:val="005802F8"/>
    <w:rsid w:val="00635244"/>
    <w:rsid w:val="006E0AF6"/>
    <w:rsid w:val="008F0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91435A7C-1F4A-E04F-9953-601810EA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802F8"/>
    <w:rPr>
      <w:color w:val="0563C1" w:themeColor="hyperlink"/>
      <w:u w:val="single"/>
    </w:rPr>
  </w:style>
  <w:style w:type="character" w:styleId="UnresolvedMention">
    <w:name w:val="Unresolved Mention"/>
    <w:basedOn w:val="DefaultParagraphFont"/>
    <w:uiPriority w:val="99"/>
    <w:rsid w:val="005802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083061">
      <w:bodyDiv w:val="1"/>
      <w:marLeft w:val="0"/>
      <w:marRight w:val="0"/>
      <w:marTop w:val="0"/>
      <w:marBottom w:val="0"/>
      <w:divBdr>
        <w:top w:val="none" w:sz="0" w:space="0" w:color="auto"/>
        <w:left w:val="none" w:sz="0" w:space="0" w:color="auto"/>
        <w:bottom w:val="none" w:sz="0" w:space="0" w:color="auto"/>
        <w:right w:val="none" w:sz="0" w:space="0" w:color="auto"/>
      </w:divBdr>
    </w:div>
    <w:div w:id="1129279666">
      <w:bodyDiv w:val="1"/>
      <w:marLeft w:val="0"/>
      <w:marRight w:val="0"/>
      <w:marTop w:val="0"/>
      <w:marBottom w:val="0"/>
      <w:divBdr>
        <w:top w:val="none" w:sz="0" w:space="0" w:color="auto"/>
        <w:left w:val="none" w:sz="0" w:space="0" w:color="auto"/>
        <w:bottom w:val="none" w:sz="0" w:space="0" w:color="auto"/>
        <w:right w:val="none" w:sz="0" w:space="0" w:color="auto"/>
      </w:divBdr>
    </w:div>
    <w:div w:id="2036417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monergism.com/thethreshold/sdg/calvin/Sermons%20on%20Deuteronomy%20-%20John%20Calvi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141</Words>
  <Characters>807</Characters>
  <Application>Microsoft Office Word</Application>
  <DocSecurity>0</DocSecurity>
  <Lines>6</Lines>
  <Paragraphs>1</Paragraphs>
  <ScaleCrop>false</ScaleCrop>
  <Company/>
  <LinksUpToDate>false</LinksUpToDate>
  <CharactersWithSpaces>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3</cp:revision>
  <dcterms:created xsi:type="dcterms:W3CDTF">2021-06-06T14:56:00Z</dcterms:created>
  <dcterms:modified xsi:type="dcterms:W3CDTF">2021-06-06T14:59:00Z</dcterms:modified>
</cp:coreProperties>
</file>