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EFF" w:rsidRDefault="00521EFF" w:rsidP="00521EFF">
      <w:pPr>
        <w:pStyle w:val="Heading1"/>
      </w:pPr>
      <w:bookmarkStart w:id="0" w:name="_Toc79898309"/>
      <w:bookmarkStart w:id="1" w:name="_Toc81469883"/>
      <w:r w:rsidRPr="008D78D2">
        <w:t xml:space="preserve">Semaine </w:t>
      </w:r>
      <w:bookmarkEnd w:id="0"/>
      <w:r w:rsidR="00AC5585">
        <w:t>3</w:t>
      </w:r>
      <w:bookmarkEnd w:id="1"/>
    </w:p>
    <w:p w:rsidR="00521EFF" w:rsidRDefault="00521EFF" w:rsidP="00521EFF">
      <w:pPr>
        <w:pStyle w:val="Heading1"/>
      </w:pPr>
    </w:p>
    <w:sdt>
      <w:sdtPr>
        <w:rPr>
          <w:rFonts w:asciiTheme="minorHAnsi" w:eastAsiaTheme="minorHAnsi" w:hAnsiTheme="minorHAnsi" w:cstheme="minorBidi"/>
          <w:color w:val="auto"/>
          <w:sz w:val="22"/>
          <w:szCs w:val="22"/>
          <w:lang w:val="en-CA"/>
        </w:rPr>
        <w:id w:val="1785926378"/>
        <w:docPartObj>
          <w:docPartGallery w:val="Table of Contents"/>
          <w:docPartUnique/>
        </w:docPartObj>
      </w:sdtPr>
      <w:sdtEndPr>
        <w:rPr>
          <w:b/>
          <w:bCs/>
          <w:noProof/>
        </w:rPr>
      </w:sdtEndPr>
      <w:sdtContent>
        <w:p w:rsidR="00521EFF" w:rsidRDefault="00521EFF">
          <w:pPr>
            <w:pStyle w:val="TOCHeading"/>
          </w:pPr>
          <w:r>
            <w:t>Content</w:t>
          </w:r>
          <w:bookmarkStart w:id="2" w:name="_GoBack"/>
          <w:bookmarkEnd w:id="2"/>
          <w:r>
            <w:t>s</w:t>
          </w:r>
        </w:p>
        <w:p w:rsidR="00AC5585" w:rsidRDefault="00521EFF">
          <w:pPr>
            <w:pStyle w:val="TOC1"/>
            <w:tabs>
              <w:tab w:val="right" w:leader="dot" w:pos="9350"/>
            </w:tabs>
            <w:rPr>
              <w:rFonts w:eastAsiaTheme="minorEastAsia"/>
              <w:noProof/>
              <w:lang w:eastAsia="en-CA"/>
            </w:rPr>
          </w:pPr>
          <w:r>
            <w:fldChar w:fldCharType="begin"/>
          </w:r>
          <w:r>
            <w:instrText xml:space="preserve"> TOC \o "1-3" \h \z \u </w:instrText>
          </w:r>
          <w:r>
            <w:fldChar w:fldCharType="separate"/>
          </w:r>
          <w:hyperlink w:anchor="_Toc81469883" w:history="1">
            <w:r w:rsidR="00AC5585" w:rsidRPr="00044089">
              <w:rPr>
                <w:rStyle w:val="Hyperlink"/>
                <w:noProof/>
              </w:rPr>
              <w:t>Semaine 3</w:t>
            </w:r>
            <w:r w:rsidR="00AC5585">
              <w:rPr>
                <w:noProof/>
                <w:webHidden/>
              </w:rPr>
              <w:tab/>
            </w:r>
            <w:r w:rsidR="00AC5585">
              <w:rPr>
                <w:noProof/>
                <w:webHidden/>
              </w:rPr>
              <w:fldChar w:fldCharType="begin"/>
            </w:r>
            <w:r w:rsidR="00AC5585">
              <w:rPr>
                <w:noProof/>
                <w:webHidden/>
              </w:rPr>
              <w:instrText xml:space="preserve"> PAGEREF _Toc81469883 \h </w:instrText>
            </w:r>
            <w:r w:rsidR="00AC5585">
              <w:rPr>
                <w:noProof/>
                <w:webHidden/>
              </w:rPr>
            </w:r>
            <w:r w:rsidR="00AC5585">
              <w:rPr>
                <w:noProof/>
                <w:webHidden/>
              </w:rPr>
              <w:fldChar w:fldCharType="separate"/>
            </w:r>
            <w:r w:rsidR="00AC5585">
              <w:rPr>
                <w:noProof/>
                <w:webHidden/>
              </w:rPr>
              <w:t>1</w:t>
            </w:r>
            <w:r w:rsidR="00AC5585">
              <w:rPr>
                <w:noProof/>
                <w:webHidden/>
              </w:rPr>
              <w:fldChar w:fldCharType="end"/>
            </w:r>
          </w:hyperlink>
        </w:p>
        <w:p w:rsidR="00AC5585" w:rsidRDefault="00AC5585">
          <w:pPr>
            <w:pStyle w:val="TOC2"/>
            <w:tabs>
              <w:tab w:val="right" w:leader="dot" w:pos="9350"/>
            </w:tabs>
            <w:rPr>
              <w:rFonts w:eastAsiaTheme="minorEastAsia"/>
              <w:noProof/>
              <w:lang w:eastAsia="en-CA"/>
            </w:rPr>
          </w:pPr>
          <w:hyperlink w:anchor="_Toc81469884" w:history="1">
            <w:r w:rsidRPr="00044089">
              <w:rPr>
                <w:rStyle w:val="Hyperlink"/>
                <w:noProof/>
              </w:rPr>
              <w:t>Leçon 1: Une éthique théologique</w:t>
            </w:r>
            <w:r>
              <w:rPr>
                <w:noProof/>
                <w:webHidden/>
              </w:rPr>
              <w:tab/>
            </w:r>
            <w:r>
              <w:rPr>
                <w:noProof/>
                <w:webHidden/>
              </w:rPr>
              <w:fldChar w:fldCharType="begin"/>
            </w:r>
            <w:r>
              <w:rPr>
                <w:noProof/>
                <w:webHidden/>
              </w:rPr>
              <w:instrText xml:space="preserve"> PAGEREF _Toc81469884 \h </w:instrText>
            </w:r>
            <w:r>
              <w:rPr>
                <w:noProof/>
                <w:webHidden/>
              </w:rPr>
            </w:r>
            <w:r>
              <w:rPr>
                <w:noProof/>
                <w:webHidden/>
              </w:rPr>
              <w:fldChar w:fldCharType="separate"/>
            </w:r>
            <w:r>
              <w:rPr>
                <w:noProof/>
                <w:webHidden/>
              </w:rPr>
              <w:t>1</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85" w:history="1">
            <w:r w:rsidRPr="00044089">
              <w:rPr>
                <w:rStyle w:val="Hyperlink"/>
                <w:noProof/>
              </w:rPr>
              <w:t>1. Une éthique théologique</w:t>
            </w:r>
            <w:r>
              <w:rPr>
                <w:noProof/>
                <w:webHidden/>
              </w:rPr>
              <w:tab/>
            </w:r>
            <w:r>
              <w:rPr>
                <w:noProof/>
                <w:webHidden/>
              </w:rPr>
              <w:fldChar w:fldCharType="begin"/>
            </w:r>
            <w:r>
              <w:rPr>
                <w:noProof/>
                <w:webHidden/>
              </w:rPr>
              <w:instrText xml:space="preserve"> PAGEREF _Toc81469885 \h </w:instrText>
            </w:r>
            <w:r>
              <w:rPr>
                <w:noProof/>
                <w:webHidden/>
              </w:rPr>
            </w:r>
            <w:r>
              <w:rPr>
                <w:noProof/>
                <w:webHidden/>
              </w:rPr>
              <w:fldChar w:fldCharType="separate"/>
            </w:r>
            <w:r>
              <w:rPr>
                <w:noProof/>
                <w:webHidden/>
              </w:rPr>
              <w:t>1</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86" w:history="1">
            <w:r w:rsidRPr="00044089">
              <w:rPr>
                <w:rStyle w:val="Hyperlink"/>
                <w:noProof/>
              </w:rPr>
              <w:t>2. Le commandement du Créateur</w:t>
            </w:r>
            <w:r>
              <w:rPr>
                <w:noProof/>
                <w:webHidden/>
              </w:rPr>
              <w:tab/>
            </w:r>
            <w:r>
              <w:rPr>
                <w:noProof/>
                <w:webHidden/>
              </w:rPr>
              <w:fldChar w:fldCharType="begin"/>
            </w:r>
            <w:r>
              <w:rPr>
                <w:noProof/>
                <w:webHidden/>
              </w:rPr>
              <w:instrText xml:space="preserve"> PAGEREF _Toc81469886 \h </w:instrText>
            </w:r>
            <w:r>
              <w:rPr>
                <w:noProof/>
                <w:webHidden/>
              </w:rPr>
            </w:r>
            <w:r>
              <w:rPr>
                <w:noProof/>
                <w:webHidden/>
              </w:rPr>
              <w:fldChar w:fldCharType="separate"/>
            </w:r>
            <w:r>
              <w:rPr>
                <w:noProof/>
                <w:webHidden/>
              </w:rPr>
              <w:t>3</w:t>
            </w:r>
            <w:r>
              <w:rPr>
                <w:noProof/>
                <w:webHidden/>
              </w:rPr>
              <w:fldChar w:fldCharType="end"/>
            </w:r>
          </w:hyperlink>
        </w:p>
        <w:p w:rsidR="00AC5585" w:rsidRDefault="00AC5585">
          <w:pPr>
            <w:pStyle w:val="TOC2"/>
            <w:tabs>
              <w:tab w:val="right" w:leader="dot" w:pos="9350"/>
            </w:tabs>
            <w:rPr>
              <w:rFonts w:eastAsiaTheme="minorEastAsia"/>
              <w:noProof/>
              <w:lang w:eastAsia="en-CA"/>
            </w:rPr>
          </w:pPr>
          <w:hyperlink w:anchor="_Toc81469887" w:history="1">
            <w:r w:rsidRPr="00044089">
              <w:rPr>
                <w:rStyle w:val="Hyperlink"/>
                <w:noProof/>
              </w:rPr>
              <w:t>Leçon 2: Le commandement du rédempteur et du sanctificateur</w:t>
            </w:r>
            <w:r>
              <w:rPr>
                <w:noProof/>
                <w:webHidden/>
              </w:rPr>
              <w:tab/>
            </w:r>
            <w:r>
              <w:rPr>
                <w:noProof/>
                <w:webHidden/>
              </w:rPr>
              <w:fldChar w:fldCharType="begin"/>
            </w:r>
            <w:r>
              <w:rPr>
                <w:noProof/>
                <w:webHidden/>
              </w:rPr>
              <w:instrText xml:space="preserve"> PAGEREF _Toc81469887 \h </w:instrText>
            </w:r>
            <w:r>
              <w:rPr>
                <w:noProof/>
                <w:webHidden/>
              </w:rPr>
            </w:r>
            <w:r>
              <w:rPr>
                <w:noProof/>
                <w:webHidden/>
              </w:rPr>
              <w:fldChar w:fldCharType="separate"/>
            </w:r>
            <w:r>
              <w:rPr>
                <w:noProof/>
                <w:webHidden/>
              </w:rPr>
              <w:t>5</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88" w:history="1">
            <w:r w:rsidRPr="00044089">
              <w:rPr>
                <w:rStyle w:val="Hyperlink"/>
                <w:noProof/>
              </w:rPr>
              <w:t>3. Le commandement du Rédempteur</w:t>
            </w:r>
            <w:r>
              <w:rPr>
                <w:noProof/>
                <w:webHidden/>
              </w:rPr>
              <w:tab/>
            </w:r>
            <w:r>
              <w:rPr>
                <w:noProof/>
                <w:webHidden/>
              </w:rPr>
              <w:fldChar w:fldCharType="begin"/>
            </w:r>
            <w:r>
              <w:rPr>
                <w:noProof/>
                <w:webHidden/>
              </w:rPr>
              <w:instrText xml:space="preserve"> PAGEREF _Toc81469888 \h </w:instrText>
            </w:r>
            <w:r>
              <w:rPr>
                <w:noProof/>
                <w:webHidden/>
              </w:rPr>
            </w:r>
            <w:r>
              <w:rPr>
                <w:noProof/>
                <w:webHidden/>
              </w:rPr>
              <w:fldChar w:fldCharType="separate"/>
            </w:r>
            <w:r>
              <w:rPr>
                <w:noProof/>
                <w:webHidden/>
              </w:rPr>
              <w:t>5</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89" w:history="1">
            <w:r w:rsidRPr="00044089">
              <w:rPr>
                <w:rStyle w:val="Hyperlink"/>
                <w:noProof/>
              </w:rPr>
              <w:t>4. Le commandement du Sanctificateur, discussion des thèses de Max Weber</w:t>
            </w:r>
            <w:r>
              <w:rPr>
                <w:noProof/>
                <w:webHidden/>
              </w:rPr>
              <w:tab/>
            </w:r>
            <w:r>
              <w:rPr>
                <w:noProof/>
                <w:webHidden/>
              </w:rPr>
              <w:fldChar w:fldCharType="begin"/>
            </w:r>
            <w:r>
              <w:rPr>
                <w:noProof/>
                <w:webHidden/>
              </w:rPr>
              <w:instrText xml:space="preserve"> PAGEREF _Toc81469889 \h </w:instrText>
            </w:r>
            <w:r>
              <w:rPr>
                <w:noProof/>
                <w:webHidden/>
              </w:rPr>
            </w:r>
            <w:r>
              <w:rPr>
                <w:noProof/>
                <w:webHidden/>
              </w:rPr>
              <w:fldChar w:fldCharType="separate"/>
            </w:r>
            <w:r>
              <w:rPr>
                <w:noProof/>
                <w:webHidden/>
              </w:rPr>
              <w:t>7</w:t>
            </w:r>
            <w:r>
              <w:rPr>
                <w:noProof/>
                <w:webHidden/>
              </w:rPr>
              <w:fldChar w:fldCharType="end"/>
            </w:r>
          </w:hyperlink>
        </w:p>
        <w:p w:rsidR="00AC5585" w:rsidRDefault="00AC5585">
          <w:pPr>
            <w:pStyle w:val="TOC2"/>
            <w:tabs>
              <w:tab w:val="right" w:leader="dot" w:pos="9350"/>
            </w:tabs>
            <w:rPr>
              <w:rFonts w:eastAsiaTheme="minorEastAsia"/>
              <w:noProof/>
              <w:lang w:eastAsia="en-CA"/>
            </w:rPr>
          </w:pPr>
          <w:hyperlink w:anchor="_Toc81469890" w:history="1">
            <w:r w:rsidRPr="00044089">
              <w:rPr>
                <w:rStyle w:val="Hyperlink"/>
                <w:noProof/>
              </w:rPr>
              <w:t>Leçon 3: Avantages et risques du modèle éthique calvinien</w:t>
            </w:r>
            <w:r>
              <w:rPr>
                <w:noProof/>
                <w:webHidden/>
              </w:rPr>
              <w:tab/>
            </w:r>
            <w:r>
              <w:rPr>
                <w:noProof/>
                <w:webHidden/>
              </w:rPr>
              <w:fldChar w:fldCharType="begin"/>
            </w:r>
            <w:r>
              <w:rPr>
                <w:noProof/>
                <w:webHidden/>
              </w:rPr>
              <w:instrText xml:space="preserve"> PAGEREF _Toc81469890 \h </w:instrText>
            </w:r>
            <w:r>
              <w:rPr>
                <w:noProof/>
                <w:webHidden/>
              </w:rPr>
            </w:r>
            <w:r>
              <w:rPr>
                <w:noProof/>
                <w:webHidden/>
              </w:rPr>
              <w:fldChar w:fldCharType="separate"/>
            </w:r>
            <w:r>
              <w:rPr>
                <w:noProof/>
                <w:webHidden/>
              </w:rPr>
              <w:t>9</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91" w:history="1">
            <w:r w:rsidRPr="00044089">
              <w:rPr>
                <w:rStyle w:val="Hyperlink"/>
                <w:noProof/>
              </w:rPr>
              <w:t>5. Les avantages du modèle: une éthique de la responsabilité</w:t>
            </w:r>
            <w:r>
              <w:rPr>
                <w:noProof/>
                <w:webHidden/>
              </w:rPr>
              <w:tab/>
            </w:r>
            <w:r>
              <w:rPr>
                <w:noProof/>
                <w:webHidden/>
              </w:rPr>
              <w:fldChar w:fldCharType="begin"/>
            </w:r>
            <w:r>
              <w:rPr>
                <w:noProof/>
                <w:webHidden/>
              </w:rPr>
              <w:instrText xml:space="preserve"> PAGEREF _Toc81469891 \h </w:instrText>
            </w:r>
            <w:r>
              <w:rPr>
                <w:noProof/>
                <w:webHidden/>
              </w:rPr>
            </w:r>
            <w:r>
              <w:rPr>
                <w:noProof/>
                <w:webHidden/>
              </w:rPr>
              <w:fldChar w:fldCharType="separate"/>
            </w:r>
            <w:r>
              <w:rPr>
                <w:noProof/>
                <w:webHidden/>
              </w:rPr>
              <w:t>9</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92" w:history="1">
            <w:r w:rsidRPr="00044089">
              <w:rPr>
                <w:rStyle w:val="Hyperlink"/>
                <w:noProof/>
              </w:rPr>
              <w:t>6. Les risques du modèle: moralisme et théocratie</w:t>
            </w:r>
            <w:r>
              <w:rPr>
                <w:noProof/>
                <w:webHidden/>
              </w:rPr>
              <w:tab/>
            </w:r>
            <w:r>
              <w:rPr>
                <w:noProof/>
                <w:webHidden/>
              </w:rPr>
              <w:fldChar w:fldCharType="begin"/>
            </w:r>
            <w:r>
              <w:rPr>
                <w:noProof/>
                <w:webHidden/>
              </w:rPr>
              <w:instrText xml:space="preserve"> PAGEREF _Toc81469892 \h </w:instrText>
            </w:r>
            <w:r>
              <w:rPr>
                <w:noProof/>
                <w:webHidden/>
              </w:rPr>
            </w:r>
            <w:r>
              <w:rPr>
                <w:noProof/>
                <w:webHidden/>
              </w:rPr>
              <w:fldChar w:fldCharType="separate"/>
            </w:r>
            <w:r>
              <w:rPr>
                <w:noProof/>
                <w:webHidden/>
              </w:rPr>
              <w:t>11</w:t>
            </w:r>
            <w:r>
              <w:rPr>
                <w:noProof/>
                <w:webHidden/>
              </w:rPr>
              <w:fldChar w:fldCharType="end"/>
            </w:r>
          </w:hyperlink>
        </w:p>
        <w:p w:rsidR="00AC5585" w:rsidRDefault="00AC5585">
          <w:pPr>
            <w:pStyle w:val="TOC2"/>
            <w:tabs>
              <w:tab w:val="right" w:leader="dot" w:pos="9350"/>
            </w:tabs>
            <w:rPr>
              <w:rFonts w:eastAsiaTheme="minorEastAsia"/>
              <w:noProof/>
              <w:lang w:eastAsia="en-CA"/>
            </w:rPr>
          </w:pPr>
          <w:hyperlink w:anchor="_Toc81469893" w:history="1">
            <w:r w:rsidRPr="00044089">
              <w:rPr>
                <w:rStyle w:val="Hyperlink"/>
                <w:noProof/>
              </w:rPr>
              <w:t>Leçon 4: Culte, liturgie, musique et langue française</w:t>
            </w:r>
            <w:r>
              <w:rPr>
                <w:noProof/>
                <w:webHidden/>
              </w:rPr>
              <w:tab/>
            </w:r>
            <w:r>
              <w:rPr>
                <w:noProof/>
                <w:webHidden/>
              </w:rPr>
              <w:fldChar w:fldCharType="begin"/>
            </w:r>
            <w:r>
              <w:rPr>
                <w:noProof/>
                <w:webHidden/>
              </w:rPr>
              <w:instrText xml:space="preserve"> PAGEREF _Toc81469893 \h </w:instrText>
            </w:r>
            <w:r>
              <w:rPr>
                <w:noProof/>
                <w:webHidden/>
              </w:rPr>
            </w:r>
            <w:r>
              <w:rPr>
                <w:noProof/>
                <w:webHidden/>
              </w:rPr>
              <w:fldChar w:fldCharType="separate"/>
            </w:r>
            <w:r>
              <w:rPr>
                <w:noProof/>
                <w:webHidden/>
              </w:rPr>
              <w:t>13</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94" w:history="1">
            <w:r w:rsidRPr="00044089">
              <w:rPr>
                <w:rStyle w:val="Hyperlink"/>
                <w:noProof/>
              </w:rPr>
              <w:t>7. Culte, liturgie, musique</w:t>
            </w:r>
            <w:r>
              <w:rPr>
                <w:noProof/>
                <w:webHidden/>
              </w:rPr>
              <w:tab/>
            </w:r>
            <w:r>
              <w:rPr>
                <w:noProof/>
                <w:webHidden/>
              </w:rPr>
              <w:fldChar w:fldCharType="begin"/>
            </w:r>
            <w:r>
              <w:rPr>
                <w:noProof/>
                <w:webHidden/>
              </w:rPr>
              <w:instrText xml:space="preserve"> PAGEREF _Toc81469894 \h </w:instrText>
            </w:r>
            <w:r>
              <w:rPr>
                <w:noProof/>
                <w:webHidden/>
              </w:rPr>
            </w:r>
            <w:r>
              <w:rPr>
                <w:noProof/>
                <w:webHidden/>
              </w:rPr>
              <w:fldChar w:fldCharType="separate"/>
            </w:r>
            <w:r>
              <w:rPr>
                <w:noProof/>
                <w:webHidden/>
              </w:rPr>
              <w:t>13</w:t>
            </w:r>
            <w:r>
              <w:rPr>
                <w:noProof/>
                <w:webHidden/>
              </w:rPr>
              <w:fldChar w:fldCharType="end"/>
            </w:r>
          </w:hyperlink>
        </w:p>
        <w:p w:rsidR="00AC5585" w:rsidRDefault="00AC5585">
          <w:pPr>
            <w:pStyle w:val="TOC3"/>
            <w:tabs>
              <w:tab w:val="right" w:leader="dot" w:pos="9350"/>
            </w:tabs>
            <w:rPr>
              <w:rFonts w:eastAsiaTheme="minorEastAsia"/>
              <w:noProof/>
              <w:lang w:eastAsia="en-CA"/>
            </w:rPr>
          </w:pPr>
          <w:hyperlink w:anchor="_Toc81469895" w:history="1">
            <w:r w:rsidRPr="00044089">
              <w:rPr>
                <w:rStyle w:val="Hyperlink"/>
                <w:noProof/>
              </w:rPr>
              <w:t>8. Calvin et la langue française</w:t>
            </w:r>
            <w:r>
              <w:rPr>
                <w:noProof/>
                <w:webHidden/>
              </w:rPr>
              <w:tab/>
            </w:r>
            <w:r>
              <w:rPr>
                <w:noProof/>
                <w:webHidden/>
              </w:rPr>
              <w:fldChar w:fldCharType="begin"/>
            </w:r>
            <w:r>
              <w:rPr>
                <w:noProof/>
                <w:webHidden/>
              </w:rPr>
              <w:instrText xml:space="preserve"> PAGEREF _Toc81469895 \h </w:instrText>
            </w:r>
            <w:r>
              <w:rPr>
                <w:noProof/>
                <w:webHidden/>
              </w:rPr>
            </w:r>
            <w:r>
              <w:rPr>
                <w:noProof/>
                <w:webHidden/>
              </w:rPr>
              <w:fldChar w:fldCharType="separate"/>
            </w:r>
            <w:r>
              <w:rPr>
                <w:noProof/>
                <w:webHidden/>
              </w:rPr>
              <w:t>15</w:t>
            </w:r>
            <w:r>
              <w:rPr>
                <w:noProof/>
                <w:webHidden/>
              </w:rPr>
              <w:fldChar w:fldCharType="end"/>
            </w:r>
          </w:hyperlink>
        </w:p>
        <w:p w:rsidR="00521EFF" w:rsidRDefault="00521EFF">
          <w:r>
            <w:rPr>
              <w:b/>
              <w:bCs/>
              <w:noProof/>
            </w:rPr>
            <w:fldChar w:fldCharType="end"/>
          </w:r>
        </w:p>
      </w:sdtContent>
    </w:sdt>
    <w:p w:rsidR="00521EFF" w:rsidRPr="008D78D2" w:rsidRDefault="00521EFF" w:rsidP="00521EFF">
      <w:pPr>
        <w:pStyle w:val="Heading1"/>
        <w:rPr>
          <w:b w:val="0"/>
          <w:bCs w:val="0"/>
        </w:rPr>
      </w:pPr>
    </w:p>
    <w:p w:rsidR="00521EFF" w:rsidRDefault="00521EFF" w:rsidP="00521EFF">
      <w:pPr>
        <w:pStyle w:val="Heading2"/>
      </w:pPr>
      <w:bookmarkStart w:id="3" w:name="_Toc81469884"/>
      <w:r w:rsidRPr="00521EFF">
        <w:t>Leçon 1: Une éthique théologique</w:t>
      </w:r>
      <w:bookmarkEnd w:id="3"/>
    </w:p>
    <w:p w:rsidR="004A6397" w:rsidRPr="004A6397" w:rsidRDefault="004A6397" w:rsidP="004A6397"/>
    <w:p w:rsidR="00257778" w:rsidRDefault="008326B1" w:rsidP="008326B1">
      <w:pPr>
        <w:pStyle w:val="Heading3"/>
      </w:pPr>
      <w:bookmarkStart w:id="4" w:name="_Toc81469885"/>
      <w:r>
        <w:t xml:space="preserve">1. </w:t>
      </w:r>
      <w:r w:rsidR="00257778" w:rsidRPr="00521EFF">
        <w:t>Une éthique théologique</w:t>
      </w:r>
      <w:bookmarkEnd w:id="4"/>
    </w:p>
    <w:p w:rsidR="004A6397" w:rsidRPr="004A6397" w:rsidRDefault="004A6397" w:rsidP="004A6397"/>
    <w:p w:rsidR="00AA1EC6" w:rsidRDefault="00257778" w:rsidP="00257778">
      <w:r>
        <w:t>Nous sommes ici Cour Saint-Pierre, la place qui se trouve devant ce qui a été autrefois la cathédrale de Genève, et le lieu où a commencé la Réforme à Genève, un jour où, après les vêpres, les enfants se sont mis à prendre les petites statuettes qui étaient dans l'église et à se les lancer les uns aux autres, et ce qui a paniqué évidemment les chanoines qui récitaient leur office, et c'est comme ça que la Réforme en un sens a commencé à Genève.</w:t>
      </w:r>
      <w:r w:rsidR="004A6397">
        <w:t xml:space="preserve"> </w:t>
      </w:r>
      <w:r>
        <w:t xml:space="preserve">Saint Pierre était un lieu important puisque c'est là que les réfugiés, qui venaient par vagues successives écouter Calvin, se réunissaient. Mais c'est aussi un lieu politique puisque c'est dans ce lieu que les grandes assemblées politiques de Genève avaient lieu, puisque c'était le plus grand lieu où pouvait se réunir l'ensemble des citoyens. Nous sommes donc dans le cœur de Genève, un cœur de la Réforme, un lieu à la fois spirituel, et ses pierres le disent bien, et un lieu </w:t>
      </w:r>
      <w:r>
        <w:lastRenderedPageBreak/>
        <w:t xml:space="preserve">politique. C'est une bonne manière d'introduire, en quelque sorte, l'éthique de Calvin, une éthique qui est pensée dans la continuité de l'ensemble des éthiques héritées de l'Antiquité, et en particulier de Platon et d'Aristote, une éthique qui essaye de penser la manière de bien vivre ou d'agir justement, mais qui, à la différence de toutes ces éthiques, va prendre un point de vue différent. Un point de vue qui, comme nous le verrons, va marquer profondément non seulement les sociétés qui ont été marquées du sceau du calvinisme, mais probablement, beaucoup plus loin, la société moderne. La démarche de Calvin, en effet, au contraire de toutes ces éthiques héritées de l'Antiquité, ne va pas partir de l'homme, de ce que l'homme désire, de ce que l'homme pense, de ce que l'homme sent, de la manière dont l'homme veut chercher à se comprendre et à se faire comprendre par les autres. Elle va partir de Dieu, de ce que Dieu peut dire à cet homme-là. Pour Calvin, en effet, la manière dont l'homme pourrait se penser par lui-même, à partir de ses propres facultés, de ses propres capacités, et bien ne dirait rien du sens véritable de son existence. C'est donc en prenant le point de vue de Dieu sur l'homme qu'il va essayer de penser son éthique. De ce point de vue-là, il est en rupture non seulement avec la philosophie, mais aussi avec les éthiques catholiques de son temps, qui ont été marquées par le thomisme, par saint Thomas d'Aquin, par la scolastique, et par cet effort de penser la raison et la foi comme des instances coordonnées. Pour les catholiques, en effet, la foi avait été donnée par Dieu à l'homme et la foi ne pouvait être contraire à la raison, qui était elle aussi donnée par Dieu à l'homme. La raison était même, pour les catholiques de ce temps, ce qui était, en quelque sorte, l'image de Dieu en l'homme. Pour Calvin, au contraire, ce n'est pas à partir de la raison qu'on va pouvoir penser l'éthique, mais à partir de la manière dont Dieu parle à l'homme. Comme nous le verrons, Dieu ne parle pas à l'homme d'une seule manière. Pour une raison simple, c'est que Dieu va s'adresser à différents types d'hommes. Ou plutôt à différentes composantes de l'homme en lui-même. Ce que Dieu veut chaque fois, pour l'homme, c'est la vie. Donc, pour Calvin, Dieu va s'adresser d'abord à tous les hommes, qu'ils soient chrétiens ou qu'ils ne soient pas chrétiens, peu importe. Dieu veut la vie de tous les humains. Or, cette vie ne consiste pas simplement à se nourrir et à se développer, à faire des enfants et à s'accomplir en quelque sorte comme les autres animaux, mais à vivre de manière proprement humaine. Et là, Dieu aura quelque chose à dire à l'homme, à tout homme, pour qu'il puisse vivre de manière proprement humaine. Ce sera le premier niveau de l'éthique. Et puis il y a un second niveau. Pour les chrétiens, pour Calvin en particulier, il est clair que vivre signifie vivre en relation avec Dieu. Pour vivre en relation avec Dieu, et bien il faut faire l'expérience que la vie est plus que la vie humaine, que la vie consiste à se reconnaître comme un enfant de Dieu, et à reconnaître en Dieu son Père. Ce sera le deuxième niveau de l'éthique. Et puis il y a un troisième niveau, où il s'agit non seulement de se reconnaître comme enfant de Dieu, mais où il faut pouvoir entrer dans une familiarité profonde, dans une intimité profonde avec Dieu, et changer tous les éléments de sa vie pour que sa vie reflète, en quelque sorte, cette intimité avec Dieu. Ce troisième moment de l'éthique qui, en quelque sorte, va préparer l'éternité de la vie avec Dieu, et bien pour Calvin, sera le moment important de la sanctification. Il y a donc trois niveaux dans l'éthique de Calvin: une éthique qui s'adresse à tout homme, une éthique qui s'adresse aux juifs et aux chrétiens, à ceux qui font l'expérience du salut, et un troisième niveau de l'éthique pour ceux qui veulent entrer dans cette intimité avec Dieu. Ces trois niveaux, à vrai dire, peuvent nous étonner, puisqu'il n'y a qu'un seul Dieu, il n'y a qu'une seule Parole de Dieu. Mais ces trois niveaux sont justifiés par Calvin par le fait que notre identité à nous-même est partagée. Je suis François Dermange, mais qui est François Dermange? Est-ce un homme parmi les autres hommes? Est-ce quelqu'un qui essaye d'être chrétien? Ou est-ce quelqu'un qui ne sait pas encore qui il sera pour l'éternité en Dieu? Il y a donc, parce que notre identité est partagée, trois auditions possibles de la Parole de Dieu, qui vont correspondre à </w:t>
      </w:r>
      <w:r>
        <w:lastRenderedPageBreak/>
        <w:t>ces trois niveaux de l'éthique complémentaires que nous allons maintenant regarder plus attentivement, en parcourant ce lieu, Saint Pierre, qui nous donnera chaque fois aussi des points de vue différents, à la fois sur un lieu, mais sur une pensée.</w:t>
      </w:r>
    </w:p>
    <w:p w:rsidR="00257778" w:rsidRDefault="00257778" w:rsidP="00257778"/>
    <w:p w:rsidR="00257778" w:rsidRDefault="00257778" w:rsidP="00521EFF">
      <w:pPr>
        <w:pStyle w:val="Heading3"/>
      </w:pPr>
      <w:bookmarkStart w:id="5" w:name="_Toc81469886"/>
      <w:r w:rsidRPr="00521EFF">
        <w:t>2. Le commandement du Créateur</w:t>
      </w:r>
      <w:bookmarkEnd w:id="5"/>
    </w:p>
    <w:p w:rsidR="004A6397" w:rsidRPr="004A6397" w:rsidRDefault="004A6397" w:rsidP="004A6397"/>
    <w:p w:rsidR="00257778" w:rsidRDefault="00257778">
      <w:r w:rsidRPr="00257778">
        <w:t xml:space="preserve">Nous sommes ici dans la chapelle des Macchabées, une des chapelles de Saint Pierre, qui au seizième siècle était transformée en salle de cours. Donc il faut l'imaginer sans tout ce décor néo-gothique, et même divisée en deux dans le sens de la hauteur, et c'est là qu'avaient lieu une bonne partie des cours de l'Académie de Calvin. Nous allons regarder maintenant, quel est le commandement de Dieu pour tous les hommes. J'ai dit que Calvin prenait le point de vue de Dieu sur l'homme, et non pas de l'homme sur lui-même, mais Dieu s'adresse à tous les hommes. Quand Dieu s'adresse à tous les hommes, c'est évidemment indépendamment de la révélation. Il n'y a pas besoin de la Bible pour écouter la Parole de Dieu. Dieu va s'adresser à tous, pour leur montrer comment vivre de manière proprement humaine. Aristote l'avait noté depuis très longtemps, l'homme est un animal qui ne peut vivre qu'en société. Aristote avait dit que l'homme était un animal politique. Calvin reprend cette idée : l'homme est de nature "compagnable", il ne peut vivre qu'en compagnie des autres hommes. Mais au contraire d'autres animaux grégaires, comme les moutons, ou comme les abeilles, ou comme les fourmis, l'homme ne peut pas compter sur l'instinct pour vivre en société. Pour Aristote, l'homme avait besoin du langage, il avait besoin de communiquer avec les autres, il avait besoin d'avoir quelques impressions sur le bien, sur le mal, sur la justice. Calvin pense que l'homme ne peut pas compter simplement sur ses facultés rationnelles, ni sur sa volonté, il doit compter sur autre chose. Calvin va le trouver dans la conscience, il reprend pour cela un texte de l'apôtre Paul, dans le deuxième chapitre des Romains, au verset 15, où Paul dit que les hommes, les païens, même s'ils n'ont pas connu la loi de Dieu par la révélation, peuvent la connaître et l'ont connue par leur conscience. La conscience, en effet, donne un jugement, par la bonne, ou la mauvaise conscience. Les hommes peuvent savoir, en réalité quelque chose de la loi de Dieu, du commandement de Dieu. Ils peuvent savoir qu'ils ne doivent pas tuer, qu'ils ne doivent pas voler, qu'ils ne doivent pas commettre d'adultère, qu'ils ne doivent pas prendre ce qui est aux autres, qu'ils ne doivent pas commettre de faux témoignages, tout cela, ils le savent; et en le sachant, la conscience, dit Calvin, est comme une instance médiane, entre l'homme et Dieu. En un sens, c'est bien de l'homme qu'il s'agit, c'est même du plus intime de l'homme dans sa conscience, mais, comme le rapporte Calvin avec une étymologie fictive, "cum scientia", la science moyenne entre l'homme et Dieu, la conscience convoque l'homme devant une instance qui le dépasse, qui n'est déjà plus lui-même, qui évoque quelque-chose du siège judicial de Dieu, comme le dit Calvin, du tribunal de Dieu. C'est donc par la conscience que les hommes peuvent avoir connaissance de la volonté de Dieu, d'une volonté de Dieu universelle, qui leur dit quelque chose de sa loi. Cette loi de Dieu, le Décalogue, est traditionnellement divisée en deux tables, une table qui régit la relation à Dieu, et une table qui régit la relation au prochain. Evidemment, par la conscience, c'est surtout la deuxième table qui est en jeu; on y retrouve, ce que Lévi-Strauss va appeler les interdits fondamentaux, et ce que Calvin, lui, désigne, comme les commandements de la deuxième table, encore une fois, ne pas tuer, ne pas voler, et cetera. Mais, on trouve aussi, pour Calvin, dans la conscience quelque chose de la première table. Les hommes savent qu'il y a un Dieu, ou qu'il y a dans tous les cas quelque chose d'autre qu'eux-mêmes. Evidemment, pour le chrétien, c'est un faux Dieu que la conscience imagine; ça n'est qu'une idole, mais néanmoins, c'est </w:t>
      </w:r>
      <w:r w:rsidRPr="00257778">
        <w:lastRenderedPageBreak/>
        <w:t xml:space="preserve">une idole qui a sa fonction. Les hommes savent qu'un jour ils devront rendre compte de leur conduite devant une instance qui les dépasse. Pour Calvin, la conscience et ce que la conscience découvre de la loi, même si ça n'est pas la loi dans sa complétude, suffit à permettre d'ordonner la vie, de savoir ce qui est bien et ce qui est mal, ce qui est juste et ce qui est injuste, et cela est universel, tous les hommes le savent dans leur conscience, tous les hommes savent dans leur conscience que les autres ont des droits. Il y a là comme l'ébauche de quelque chose qui sera, beaucoup plus tard, thématisé comme les droits de l'homme, les droits humains. Tout humain a des droits et ma conscience en rend compte. La conscience devrait suffire, mais évidemment, nous trouvons, dit Calvin, toutes sortes de bonnes excuses pour ne pas faire ce que notre conscience nous indique. Il faut donc autre chose que la conscience. Cette autre chose est donnée à travers les institutions politiques. Le politique est ainsi vu comme ce qui va permettre de donner une force pratique à cette loi naturelle que la conscience découvre. Calvin va donc s'inscrire, là de nouveau, dans une grande tradition philosophique, qui est la tradition du républicanisme. Une tradition qui est redécouverte au moment de la Renaissance, en particulier par Machiavel. Le républicanisme romain, à l'opposée du républicanisme grec qui repose sur une conception du Bien, avec un grand B, pensons à Platon et à la République de Platon, le républicanisme romain, lui, repose sur un principe. Ce principe, c'est le principe de la non-domination. Pour Machiavel, la République reprend ce principe. Ulysse qui est enchaîné aux mains des sirènes, est libre, parce qu'il a consenti lui-même à être enchaîné. Mais l'esclave, qu'on laisse libre de faire ce qu'il veut, n'est pas libre, même si apparemment il fait ce qu'il veut, parce qu'il dépend de la volonté d'un autre. Le principe de la non-domination serait donc la base de la République. Calvin n'est pas d'accord. Pour lui, ce n'est pas la domination qui est le problème; le problème, c'est la Loi. Il va donc élaborer un nouveau type de républicanisme, qui repose, non pas sur un principe de non-domination, il semble, dit-il, que Dieu n'ait rien contre le fait que certains dominent et que d'autres soient dominés, mais qui repose sur l'obligation, pour ceux qui sont dans une position de force, de tenir compte des plus faibles. Non seulement d'en tenir compte, mais de les tenir pour leurs égaux. Le républicanisme de Calvin, évidemment s'oppose, et va s'opposer fortement à tout régime de monarchie absolue, parce qu'une monarchie absolue où le roi désignerait le sens de la loi, serait contraire à ce que dit la conscience. La base du républicanisme de Calvin repose sur trois éléments: la loi, la loi qui domine l'ensemble des hommes, et une loi qui repose sur la conscience de chacun, que chacun peut découvrir par lui-même. Le deuxième élément, c'est les magistrats, le gouvernement, et le gouvernement qui est subordonné à cette loi, et ces magistrats qui, dans le meilleur des cas, dit-il, doivent être élus par le peuple. Et enfin, le peuple, qui est soumis aux magistrats, mais qui en même temps, est la source de l'élection des magistrats et du sens de la loi. On voit donc que Calvin, en un sens, peut être vu comme l'un des pères de la démocratie au sens où nous l'entendons aujourd'hui, une démocratie qui repose sur deux principes: une constitution qui échappe au gouvernement et qui est voulue par le peuple, et l'élection des magistrats qui sont chargés de mettre en oeuvre cette loi. Il y a donc, dans le républicanisme de Calvin, même s'il s'oppose au républicanisme de Machiavel, un sens profond, qui indique que la vie humaine ne peut être une vie véritablement humaine sans règles, sans lois, sans justice. Cette justice aura pour expression le Décalogue, du moins la deuxième table du Décalogue, celle qui traite des relations entre les hommes, quelque chose sans doute aussi de la première, mais elle peut avoir un principe beaucoup plus condensé encore que Calvin trouve dans la Règle d'or. La Règle d'or demande alors à tout homme, quel qu'il soit, et ensuite au politique qui va devoir la mettre en oeuvre, de ne pas faire à autrui, ce qu'on ne voudrait pas qu'il nous soit fait. "Ne pas faire à autrui ce qu'on ne voudrait pas qu'il nous soit fait" édicte une norme de justice, de justice morale, mais ensuite de justice juridique, qui </w:t>
      </w:r>
      <w:r w:rsidRPr="00257778">
        <w:lastRenderedPageBreak/>
        <w:t>veut dire que tous les hommes doivent être mis en position d'égalité et de réciprocité, les uns vis à vis des autres. Ce principe aura des conséquences politiques, mais il aura des conséquences sur l'ensemble de la vie sociale. Si ce qui compte, c'est la Règle d'or, on doit considérer l'humanité comme un grand corps, un corps où il y a, sans doute, des gens plus riches que d'autres, des gens plus intelligents que d'autres, des gens qui ont plus de ressources que d'autres; mais à l'intérieur de ce corps, quelle que soit sa place dans ce corps, on doit son activité aux autres. Il faut donc non seulement travailler, agir, on ne peut pas simplement se reposer sur sa situation, on doit pouvoir contribuer au corps, et de ce point de vue-là, Calvin va s'opposer à toutes les formes de rentier, ou toutes les formes de nobles qui vivent sans rien faire, ou de charges qui sont simplement héritées de ses parents, et cetera. Donc il faut travailler, il faut pouvoir contribuer à l'édification du corps, et si on est en position de supériorité, par son argent, par son intelligence, par ses ressources, on doit quelque chose aux autres, il y a une forme de réciprocité. Les autres ne sont pas simplement à notre service, nous leurs devons quelque chose, au nom même de la Règle d'or, au nom même de la justice. Les sociétés calvinistes vont donc fortement valoriser à la fois le travail et la justice. Ça n'est pas un hasard si à Genève se trouve le siège de la Société des Nations, aujourd'hui l'ONU, parce que le président Wilson, quand il a choisi un siège pour la Société des Nations, pensait qu'il n'y avait pas de lieu meilleur que Genève, où on puisse faire valoir le sens de la justice. À travers les institutions, à travers le droit, mais aussi à travers le CICR, à travers de nombreux engagements personnels, les réformés ont voulu d'abord faire valoir le sens de la justice. La justice demandait de considérer tous les hommes comme ses égaux, et demandait à celui qui était en position de force de mettre ses ressources pour faire valoir le droit. C'est un des premiers grands héritages que nous avons de Calvin.</w:t>
      </w:r>
    </w:p>
    <w:p w:rsidR="00257778" w:rsidRDefault="00257778"/>
    <w:p w:rsidR="00521EFF" w:rsidRDefault="00521EFF" w:rsidP="00521EFF">
      <w:pPr>
        <w:pStyle w:val="Heading2"/>
      </w:pPr>
      <w:bookmarkStart w:id="6" w:name="_Toc81469887"/>
      <w:r w:rsidRPr="00521EFF">
        <w:t>Leçon 2: Le commandement du rédempteur et du sanctificateur</w:t>
      </w:r>
      <w:bookmarkEnd w:id="6"/>
    </w:p>
    <w:p w:rsidR="004A6397" w:rsidRPr="004A6397" w:rsidRDefault="004A6397" w:rsidP="004A6397"/>
    <w:p w:rsidR="00257778" w:rsidRPr="00521EFF" w:rsidRDefault="00257778" w:rsidP="00521EFF">
      <w:pPr>
        <w:pStyle w:val="Heading3"/>
      </w:pPr>
      <w:bookmarkStart w:id="7" w:name="_Toc81469888"/>
      <w:r w:rsidRPr="00521EFF">
        <w:t>3. Le commandement du Rédempteur</w:t>
      </w:r>
      <w:bookmarkEnd w:id="7"/>
    </w:p>
    <w:p w:rsidR="004A6397" w:rsidRDefault="004A6397" w:rsidP="00257778"/>
    <w:p w:rsidR="00257778" w:rsidRDefault="00257778" w:rsidP="00257778">
      <w:r>
        <w:t xml:space="preserve">Il y a un humanisme de Calvin. Calvin considère effectivement qu'il n'y a pas besoin d'être chrétien pour nécessairement faire la volonté de Dieu. Il considère même que lorsque nous voyons ce qu'ont écrit les anciens jurisconsultes, lorsque nous voyons les progrès de la médecine, lorsque nous voyons le progrès des sciences, on ne peut que s'émerveiller, s'émerveiller des dons qui ont été laissés par Dieu en l'homme. Sans doute, ces hommes ne le savent pas, mais c'est Dieu qui agit en eux. Et il agit pour maintenir la vie humaine. Mais, pour Calvin, cela évidemment est quelque chose de parfaitement valable, mais quelque chose qui n'épuise pas le sens de la vie. Comme il le dit très clairement, il faut pouvoir distinguer ce qu'il appelle les choses terriennes des choses célestes. On dirait aujourd'hui: les choses terrestres des choses célestes. Dans les choses terrestres, il y a, comme il le dit lui-même, la politique, la philosophie, les arts mécaniques et libéraux, l'économie, l'art de gouverner sa maison, de bien gouverner sa maison, comme il le dit, qui est la définition même de l'économie. Mais tout cela n'épuise pas le sens de la vie. Je cite Calvin: "Il nous faut user d'une distinction qui sera telle, à savoir que l'intelligence des choses terriennes est autre que celle des choses célestes. J'appelle choses terriennes celles qui ne touchent pas jusqu'à Dieu et son Royaume, ni à la vrai justice et immortalité de la vie future, mais sont conjointes en cette vie. Les choses célestes, je les appelle la pure connaissance de Dieu, la règle et la raison de vraie justice, et les mystères du Royaume céleste." Il y donc une autre </w:t>
      </w:r>
      <w:r>
        <w:lastRenderedPageBreak/>
        <w:t xml:space="preserve">réalité, à côté de la réalité humaine, du monde banal, et même de la justice, et cette autre réalité est celle de Dieu qui se choisit un peuple, qu'il élit. Et qu'il élit sans que ce peuple ait des raisons particulières d'être élu. Ce n'est pas parce que ce peuple est meilleur qu'un autre, ce n'est pas non plus parce que ce peuple va particulièrement être détenteur de qualités qui le rendent aimable. Dieu, gratuitement, se choisit un peuple. Ce peuple, c'est d'abord Israël, et ce sera ensuite l'Eglise. Il y a donc, dans le monde, une autre réalité, une autre réalité qui est celle des élus de Dieu. Cette fois pour le comprendre, on ne peut faire appel qu'à l'Ecriture, qu'à la révélation. Il y a un grand principe de la Réforme qui est: Sola Scriptura, Par l'Ecriture seulement. Si on dit que c'est par l'Ecriture seulement, cela veut dire que ça n'est pas par les facultés humaines qu'on va pouvoir le comprendre. Si on lit ce texte biblique, on s'aperçoit effectivement que Dieu choisit un peuple. Il le choisit par un amour, un amour qui n'est pas motivé par rien, un amour qui est gratuit. Et lorsque Dieu se révèle dans sa sainteté, il commence par effrayer ce peuple, comme on le voit au Sinaï, par le sortir de sa léthargie, comme dit Calvin. Par, comme on le voit au Sinaï, par se manifester par le tonnerre, par l'obscurité, par la nuée, par déplacer la compréhension que ce peuple a de lui-même. S'il le fait, ça n'est pas pour lui faire peur. S'il le fait, c'est simplement pour lui faire percevoir qu'une autre réalité existe en ce monde que celle qu'ils voyaient auparavant. Et dès que Dieu se sait écouté, la seule chose qu'il a à dire à ce peuple, c'est: "Tu es mon enfant bien-aimé." Ce que Calvin va appeler la promesse. La promesse vient contrer toutes les éthiques. Pourquoi? Parce que tout ce que l'homme avait cru construire de meilleur, par ses facultés humaines et même par sa conscience, tout cela, tout cet idéal d'humaniste, de vertu, fond comme la cire au feu. Et devant la loi, cette loi qu'il découvrait dans sa conscience, l'homme pouvait se sentir quelqu'un de bien. Mais devant Dieu, la loi lui montre qu'en réalité tout son idéal de perfection, tout ce qu'il avait voulu construire de meilleur sur lui-même, ne vaut rien. Même si apparemment, il respectait les commandements de la loi que lui montrait sa conscience, même s'il ne volait pas, s'il ne tuait pas, s'il ne portait pas de faux témoignage et s'il ne commettait pas d'adultère, en réalité, devant Dieu, il s'aperçoit que les pensées de son cœur sont très loin de la loi. La loi, qui avait d'abord un usage politique en assurant un ordre à la vie sociale, cette fois se retourne contre l'homme. Dieu le juge. Mais Dieu le juge, chaque fois qu'il le juge, c'est, en réalité, pour lui faire grâce, pour lui montrer son amour, pour lui montrer qu'il vaut mieux que ce qu'il a fait. La loi donc, dans ce deuxième usage, celui du Rédempteur, va montrer à l'homme combien il est loin de ce que la loi voulait de lui, mais c'est pour lui faire grâce. Dès que l'homme entend ce que Dieu lui dit, dès que l'homme entend la promesse, la seule chose qu'il ait à faire en réponse cette promesse, c'est de croire que Dieu dit vrai dans sa promesse. Ce que la Réforme va appeler: la justification par la foi. Mais en même temps qu'il reconnaît que Dieu dit vrai dans sa promesse, il va s'engager, en réponse à ce que lui dit Dieu, s'engager d'être ce peuple choisi par Dieu. Dieu va s'engager à être le Dieu de ce peuple et ce peuple va s'engager à être le peuple de ce Dieu. C'est ce que la Réforme va appeler l'alliance, et dans l'alliance, on va retrouver une troisième fois la loi, non plus dans son usage politique, non plus dans son usage dénonciateur, pour montrer à l'homme combien il est loin de Dieu, et combien il est en réalité indigne de l'amour que Dieu lui porte, mais on va la retrouver comme signe de l'alliance. Cette fois, l'homme va s'engager à suivre la volonté de Dieu, non pas pour se réaliser lui-même, non pas non plus pour assurer un ordre politique, comme dans la volonté du Créateur, mais il va s'engager à suivre la loi pour rester dans l'alliance avec Dieu. Cette fois, dans ce troisième moment, l'homme va comprendre autrement la loi. Il va la comprendre autrement parce que cette loi n'est plus simplement l'idéal de lui-même que lui montrerait sa conscience. Ou combien il est loin de ce qu'il devrait être, comme lui montre la mauvaise conscience. Mais il va savoir que cette loi n'est pas édictée par sa conscience seulement, mais par Dieu. Un Dieu qui veut le libérer, le faire vivre </w:t>
      </w:r>
      <w:r>
        <w:lastRenderedPageBreak/>
        <w:t>vraiment, le libérer d'abord de lui-même. Et Calvin insiste pour dire que le préambule de la loi: "Je suis le Seigneur ton Dieu qui t'ai libéré du pays d'Egypte", dans le Décalogue, ce préambule de la loi donne le sens de la loi. Celui qui se soumet à la loi ne le fait pas dans la quête d'un idéal de lui-même ou d'un sur-moi impossible, il le fait pour rester dans la liberté. Être soumis à la loi sera, pour ce peuple, pour Israël d'abord, puis pour l'Eglise, la condition de rester dans la liberté. Il y a donc, pour Calvin, un nouveau sens donné à la loi, c'est toujours la même loi, mais un nouveau sens qui permettra à l'homme de vivre plus pleinement.</w:t>
      </w:r>
      <w:r w:rsidR="004A6397">
        <w:t xml:space="preserve"> </w:t>
      </w:r>
      <w:r>
        <w:t>Toute la question sera alors de savoir si l'homme est capable de vivre cette loi, avec ce nouveau sens donné à la loi, si l'homme peut rester dans l'alliance, et, évidemment, on se rendra compte qu'il ne le peut pas. Il ne le peut pas; pourquoi? Parce que ses capacités humaines ne l'en rendent pas capable. L'homme veut suivre la loi, mais ne le peut pas. Cela ouvre donc le deuxième niveau de l'éthique, sur une impossibilité, non seulement sur une critique de l'éthique, au sens de l'accomplissement d'un idéal de nous-mêmes, mais sur une impossibilité de l'éthique, parce que l'homme n'a pas les capacités de suivre ce qu'il sait être juste.</w:t>
      </w:r>
    </w:p>
    <w:p w:rsidR="00257778" w:rsidRDefault="00257778" w:rsidP="00257778"/>
    <w:p w:rsidR="00257778" w:rsidRDefault="00257778" w:rsidP="00521EFF">
      <w:pPr>
        <w:pStyle w:val="Heading3"/>
      </w:pPr>
      <w:bookmarkStart w:id="8" w:name="_Toc81469889"/>
      <w:r w:rsidRPr="00521EFF">
        <w:t>4. Le commandement du Sanctificateur, discussion des thèses de Max Weber</w:t>
      </w:r>
      <w:bookmarkEnd w:id="8"/>
    </w:p>
    <w:p w:rsidR="004A6397" w:rsidRPr="004A6397" w:rsidRDefault="004A6397" w:rsidP="004A6397"/>
    <w:p w:rsidR="00257778" w:rsidRDefault="00257778" w:rsidP="00257778">
      <w:r>
        <w:t>Nous avons vu d'ores et déjà deux éthiques de Calvin.</w:t>
      </w:r>
      <w:r w:rsidR="00521EFF">
        <w:t xml:space="preserve"> </w:t>
      </w:r>
      <w:r>
        <w:t>La première, humaniste, est centrée sur le Créateur et sur la volonté de ce Créateur pour l'ensemble des hommes.</w:t>
      </w:r>
      <w:r w:rsidR="00521EFF">
        <w:t xml:space="preserve"> </w:t>
      </w:r>
      <w:r>
        <w:t>Elle se manifeste par la conscience, puis par le politique et est centrée sur la justice, en particulier de la règle d'or ou de la deuxième table du Décalogue.</w:t>
      </w:r>
      <w:r w:rsidR="00521EFF">
        <w:t xml:space="preserve"> </w:t>
      </w:r>
      <w:r>
        <w:t>La seconde éthique rapportait elle au rédempteur, au Christ, vaut pour Israël comme pour les chrétiens.</w:t>
      </w:r>
      <w:r w:rsidR="00521EFF">
        <w:t xml:space="preserve"> </w:t>
      </w:r>
      <w:r>
        <w:t>Elle manifeste à la fois une critique fondamentale de l'éthique et des idéaux de perfection que l'homme peut se figurer par lui-même, qui ne valent en définitive jamais devant Dieu, et elle se manifeste par un nouveau rapport à la loi.</w:t>
      </w:r>
      <w:r w:rsidR="00521EFF">
        <w:t xml:space="preserve"> </w:t>
      </w:r>
      <w:r>
        <w:t>La loi qui est scellée par l'alliance n'est pas simplement un ensemble de normes, d'interdits ou d'interdictions,</w:t>
      </w:r>
      <w:r w:rsidR="00521EFF">
        <w:t xml:space="preserve"> </w:t>
      </w:r>
      <w:r>
        <w:t>mais la loi se manifeste d'abord par la volonté de rester dans la relation avec Dieu et est un témoignage de cette alliance. Elle est la condition pour rester dans la liberté.</w:t>
      </w:r>
      <w:r w:rsidR="00521EFF">
        <w:t xml:space="preserve"> </w:t>
      </w:r>
      <w:r>
        <w:t>Le problème c'est que l'alliance bute alors sur une impossibilité, celle pour les hommes de vivre véritablement ce qu'ils savent être vrai.</w:t>
      </w:r>
      <w:r w:rsidR="00521EFF">
        <w:t xml:space="preserve"> </w:t>
      </w:r>
      <w:r>
        <w:t>L'homme veut vivre mais ne le peut pas.</w:t>
      </w:r>
      <w:r w:rsidR="00521EFF">
        <w:t xml:space="preserve"> </w:t>
      </w:r>
      <w:r>
        <w:t>Et tout le récit biblique tourne à vide parce que la loi, aussitôt scellée, est trahie par ceux qui s'étaient engagés à la suivre,</w:t>
      </w:r>
      <w:r w:rsidR="00521EFF">
        <w:t xml:space="preserve"> </w:t>
      </w:r>
      <w:r>
        <w:t>d'où l'espérance des prophètes d'une nouvelle alliance. Celle qu'on lit chez Jérémie, au chapitre 31 du livre de Jérémie, où Jérémie attend que Dieu puisse écrire sa loi sur le cœur, c'est-à-dire sur l'entendement de l'homme, pour qu'il puisse enfin pouvoir vivre la loi ou plus encore chez Ézéchiel, au chapitre 34, où Ézéchiel espère une nouvelle alliance, où Dieu changera le cœur de l'homme, c'est-à-dire son entendement et ses facultés.</w:t>
      </w:r>
      <w:r w:rsidR="00521EFF">
        <w:t xml:space="preserve"> </w:t>
      </w:r>
      <w:r>
        <w:t>Pour Calvin, cela ne fait aucun doute, cette nouvelle alliance s'accomplit dans le Christ.</w:t>
      </w:r>
      <w:r w:rsidR="00521EFF">
        <w:t xml:space="preserve"> </w:t>
      </w:r>
      <w:r>
        <w:t>Ce qui est nouveau dans l'alliance christique n'est pas le contenu de la loi,</w:t>
      </w:r>
      <w:r w:rsidR="00521EFF">
        <w:t xml:space="preserve"> </w:t>
      </w:r>
      <w:r>
        <w:t>ni le sens de l'amour de Dieu. Pour Calvin, la loi donnée à Moïse témoigne du même amour et de la même volonté de Dieu, Dieu ne change pas d'avis.</w:t>
      </w:r>
      <w:r w:rsidR="00521EFF">
        <w:t xml:space="preserve"> </w:t>
      </w:r>
      <w:r>
        <w:t>Mais c'est qui est nouveau dans la nouvelle alliance, c'est que les hommes, désormais, les élus pourront être capables de vivre cette loi parce que Dieu lui-même les rendra capables de le faire.</w:t>
      </w:r>
      <w:r w:rsidR="00521EFF">
        <w:t xml:space="preserve"> </w:t>
      </w:r>
      <w:r>
        <w:t>C'est ça qui pour Calvin est caractéristique de l'éthique chrétienne et de ce point de vue là il se différencie fortement d'un autre grand réformateur, de Luther, qui pensait que le chrétien n'avait plus besoin de la loi dès lors qu'il avait le Christ et pouvait puiser en lui une source jaillissante qui l'incitait à vivre, en quelque sorte à son insu, la volonté de Dieu.</w:t>
      </w:r>
    </w:p>
    <w:p w:rsidR="00257778" w:rsidRDefault="00257778" w:rsidP="00257778">
      <w:r>
        <w:lastRenderedPageBreak/>
        <w:t>Pour Calvin, Dieu agit dans la nouvelle alliance non pas à l'insu des hommes, en faisant s'écouler l'amour à travers eux, mais en renouvelant leurs capacités pour que les hommes puissent désormais, volontairement,</w:t>
      </w:r>
      <w:r w:rsidR="00521EFF">
        <w:t xml:space="preserve"> </w:t>
      </w:r>
      <w:r>
        <w:t>et néanmoins par l'action de Dieu, vivre ce nouveau rapport à la loi.</w:t>
      </w:r>
      <w:r w:rsidR="00521EFF">
        <w:t xml:space="preserve"> </w:t>
      </w:r>
      <w:r>
        <w:t>Je cite un tout petit extrait de Calvin : cette transformation, que St. Paul appelle rénovation d'entendement, Éphésiens 4, 23, a été ignorée de tous les philosophes bien qu'elle soit la première entrée dans la vie. La vie n'est pas simplement la vie humaine du commandement du Créateur, ce n'est pas simplement non plus la vie du salut, celle du rédempteur. La véritable entrée dans la vie, c'est celle où on pourra vivre la volonté de Dieu.</w:t>
      </w:r>
      <w:r w:rsidR="00521EFF">
        <w:t xml:space="preserve"> </w:t>
      </w:r>
      <w:r>
        <w:t>Car, dit-il, les philosophes enseignent que la seule raison doit régir et modérer l'homme et ils pensent qu'on la doit seule écouter et suivre, aussi lui donnent-ils le gouvernement de la vie. Au contraire, la philosophie chrétienne veut qu'elle cède et qu'elle se retire pour donner lieu au Saint-Esprit. Le Saint-Esprit, agissant en l'homme, renouvelant les capacités humaines, sera pour Calvin, le cœur de son éthique.</w:t>
      </w:r>
      <w:r w:rsidR="00521EFF">
        <w:t xml:space="preserve"> </w:t>
      </w:r>
      <w:r>
        <w:t>Il ne s'agit donc pas d'une éthique qui compte sur les facultés humaines, elle ne compte que sur la grâce, Sola gratia, le troisième grand principe de la réforme après le Sola scriptura et le Sola fide,</w:t>
      </w:r>
      <w:r w:rsidR="00521EFF">
        <w:t xml:space="preserve"> </w:t>
      </w:r>
      <w:r>
        <w:t>mais en même temps ne compter que sur la grâce va passer par les facultés humaines et en particulier par la volonté de l'homme qui est renouvelée.</w:t>
      </w:r>
      <w:r w:rsidR="00521EFF">
        <w:t xml:space="preserve"> </w:t>
      </w:r>
      <w:r>
        <w:t>Il y a donc une éthique tout à fait spécifique, où le sens de la vie humaine consiste à s'entraîner, à s'ajuster à Dieu, pour finalement vouloir ce que Dieu veut, et cela est possible en comptant sur l'action du Saint-Esprit. Le but de toute cette éthique sera, comme le dira Calvin, qu'il y ait une mélodie et un accord entre notre volonté et la volonté divine ou bien comme le dit le texte latin, une symétrie, symmetria et consensus, et un consensus, entre la volonté de l'homme et son obéissance à Dieu.</w:t>
      </w:r>
      <w:r w:rsidR="00521EFF">
        <w:t xml:space="preserve"> </w:t>
      </w:r>
      <w:r>
        <w:t>Cette éthique-là va donc supposer une forme d'entraînement, d'exercice, de la vie chrétienne.</w:t>
      </w:r>
      <w:r w:rsidR="00521EFF">
        <w:t xml:space="preserve"> </w:t>
      </w:r>
      <w:r>
        <w:t>Mais elle va supposer aussi un nouveau rapport à la loi. La loi sera toujours la même loi, celle qu'avait entendue d'abord la conscience, celle qu'avait entendue aussi celui qui se sentait juger par la loi, mais cette fois il entend la loi de manière nouvelle en entrant profondément dans le sens de ce que Dieu veut de lui.</w:t>
      </w:r>
      <w:r w:rsidR="00521EFF">
        <w:t xml:space="preserve"> </w:t>
      </w:r>
      <w:r>
        <w:t>Et là cette fois, ce qu'il entend, derrière chacun des commandements, ce n'est pas simplement de ne pas tuer, de ne pas voler, de ne pas porter de faux témoignages, etc, ce qu'il entend c'est un tout autre sens. Lorsque Dieu lui dit ne pas tuer, ce qu'il entend c'est est-ce que tu fais tout pour que l'autre vive.</w:t>
      </w:r>
      <w:r w:rsidR="00521EFF">
        <w:t xml:space="preserve"> </w:t>
      </w:r>
      <w:r>
        <w:t>Lorsque Dieu lui dit de ne pas voler, ce qu'il entend c'est est-ce que tu fais tout pour que l'autre ait les moyens de vivre correctement.</w:t>
      </w:r>
      <w:r w:rsidR="00521EFF">
        <w:t xml:space="preserve"> </w:t>
      </w:r>
      <w:r>
        <w:t>Autrement dit, ce qu'il entend chaque fois dans la loi de Dieu ce n'est pas simplement de respecter les droits de l'autre, ce qu'il entend, c'est de manifester par son action son amour pour l'autre.</w:t>
      </w:r>
      <w:r w:rsidR="00521EFF">
        <w:t xml:space="preserve"> </w:t>
      </w:r>
      <w:r>
        <w:t>Cela change même le sens de la règle d'or. La règle d'or demandait à l'homme naturel la justice, de ne pas faire à autrui ce qu'on ne voudrait pas qu'on lui fasse. Ce qu'il entend désormais dans le règle d'or, c'est de faire à autrui ce qu'il voudrait qu'on lui fasse.</w:t>
      </w:r>
      <w:r w:rsidR="00521EFF">
        <w:t xml:space="preserve"> </w:t>
      </w:r>
      <w:r>
        <w:t>Autrement dit, ce qu'il entend, chaque fois, c'est l'amour.</w:t>
      </w:r>
      <w:r w:rsidR="00521EFF">
        <w:t xml:space="preserve"> </w:t>
      </w:r>
      <w:r>
        <w:t>Cette éthique aura de profondes conséquences sur la vie des sociétés réformées.</w:t>
      </w:r>
      <w:r w:rsidR="00521EFF">
        <w:t xml:space="preserve"> </w:t>
      </w:r>
      <w:r>
        <w:t>Elle est proprement religieuse et pourtant, en même temps, elle va devenir très profane.</w:t>
      </w:r>
      <w:r w:rsidR="00521EFF">
        <w:t xml:space="preserve"> </w:t>
      </w:r>
      <w:r>
        <w:t>Pourquoi?</w:t>
      </w:r>
      <w:r w:rsidR="00521EFF">
        <w:t xml:space="preserve"> </w:t>
      </w:r>
      <w:r>
        <w:t>Parce que la vocation, la vocation c'est d'abord l'appel de Dieu littéralement, la vocation ne consistera pas à sortir du monde pour entrer dans un couvent,</w:t>
      </w:r>
      <w:r w:rsidR="00521EFF">
        <w:t xml:space="preserve"> </w:t>
      </w:r>
      <w:r>
        <w:t>la vocation va consister à essayer de vivre de cette éthique de la justice et de l'amour, à l'intérieur même de la société.</w:t>
      </w:r>
      <w:r w:rsidR="00521EFF">
        <w:t xml:space="preserve"> </w:t>
      </w:r>
      <w:r>
        <w:t>D'abord, dans la vie ordinaire, dans la manière de vivre sa famille, de vivre son travail, de vivre son rapport à ses biens, à son argent.</w:t>
      </w:r>
      <w:r w:rsidR="00521EFF">
        <w:t xml:space="preserve"> </w:t>
      </w:r>
      <w:r>
        <w:t>Max Weber a depuis très longtemps montré, depuis le début du XXe siècle, 1905, l'éthique protestante et l'esprit du capitalisme, comment cette éthique de Calvin avait modifié le sens de l'économie,</w:t>
      </w:r>
      <w:r w:rsidR="00521EFF">
        <w:t xml:space="preserve"> </w:t>
      </w:r>
      <w:r>
        <w:t>ou du rapport à l'économie et effectivement on le comprend.</w:t>
      </w:r>
      <w:r w:rsidR="00521EFF">
        <w:t xml:space="preserve"> </w:t>
      </w:r>
      <w:r>
        <w:t>Celui qui avait des biens, celui qui était riche, devait naturellement, je l'ai dit tout à l'heure à propos du commandement du Créateur, il devait quelque chose aux autres par ses biens.</w:t>
      </w:r>
      <w:r w:rsidR="00521EFF">
        <w:t xml:space="preserve"> </w:t>
      </w:r>
      <w:r>
        <w:t xml:space="preserve">Mais s'il est un chrétien, il ne doit pas simplement une forme de justice aux autres par ses biens, il leur doit </w:t>
      </w:r>
      <w:r>
        <w:lastRenderedPageBreak/>
        <w:t>l'amour. Comment va-t-il manifester son amour? Il serait tentant pour lui de se déposséder de ses biens. Pourquoi? Parce que ses biens sont toujours dangereux dans sa relation à Dieu.</w:t>
      </w:r>
      <w:r w:rsidR="00521EFF">
        <w:t xml:space="preserve"> </w:t>
      </w:r>
      <w:r>
        <w:t>Les biens, dit Calvin, occultent souvent le Créateur qui est derrière ces biens.</w:t>
      </w:r>
      <w:r w:rsidR="00521EFF">
        <w:t xml:space="preserve"> </w:t>
      </w:r>
      <w:r>
        <w:t>Mais, en réalité, il ne faut pas s'en déposséder. Pourquoi? Parce que ces biens peuvent être utiles aux autres.</w:t>
      </w:r>
      <w:r w:rsidR="00521EFF">
        <w:t xml:space="preserve"> </w:t>
      </w:r>
      <w:r>
        <w:t>Le riche va donc développer une double attitude vis-à-vis de ses biens. À la fois, parce qu'il aime Dieu, il ne veut pas être idolâtre, il ne veut pas que ses biens soient fascinants pour lui. Il va donc dépenser le moins possible pour lui-même. Il va adopter cette attitude que Calvin lui recommande d'être simple, sobre et joyeux comme les premiers disciples.</w:t>
      </w:r>
      <w:r w:rsidR="00521EFF">
        <w:t xml:space="preserve"> </w:t>
      </w:r>
      <w:r>
        <w:t>Il va donc, au nom de l'amour de Dieu, s'abstenir de s'envelopper de ses biens comme dans des délices, comme le dit Calvin.</w:t>
      </w:r>
      <w:r w:rsidR="00521EFF">
        <w:t xml:space="preserve"> </w:t>
      </w:r>
      <w:r>
        <w:t>Mais par contre, il sait qu'il est le dépositaire et le gérant de ses biens.</w:t>
      </w:r>
      <w:r w:rsidR="00521EFF">
        <w:t xml:space="preserve"> </w:t>
      </w:r>
      <w:r>
        <w:t>Il doit faire en sorte que ses biens puissent être utiles aux autres en leur permettant de trouver eux aussi leur vocation.</w:t>
      </w:r>
      <w:r w:rsidR="00521EFF">
        <w:t xml:space="preserve"> </w:t>
      </w:r>
      <w:r>
        <w:t>Calvin va donc préconiser que les biens soient non seulement donnés aux pauvres mais que le riche, par ses biens, puisse permettre de donner du travail aux pauvres en leur permettant ainsi d'accomplir eux aussi leur vocation.</w:t>
      </w:r>
      <w:r w:rsidR="00521EFF">
        <w:t xml:space="preserve"> </w:t>
      </w:r>
      <w:r>
        <w:t>On voit bien, et on comprend bien en quel sens Max Weber pouvait voir une affinité entre cette éthique et l'esprit du capitalisme naissant. Celui qui ne dépense rien pour lui-même, eh bien accumule du capital, et ce capital est investi pour ensuite permettre de donner du travail aux gens. L'association de l'accumulation du capital et de la valorisation du travail a évidemment fortement marqué économiquement les sociétés réformées.</w:t>
      </w:r>
      <w:r w:rsidR="00521EFF">
        <w:t xml:space="preserve"> </w:t>
      </w:r>
      <w:r>
        <w:t>Mais par contre, on peut dire que Max Weber s'est trompé sur un point essentiel.</w:t>
      </w:r>
      <w:r w:rsidR="00521EFF">
        <w:t xml:space="preserve"> </w:t>
      </w:r>
      <w:r>
        <w:t>Ce qu'il n'a pas vu, c'est que c'était l'amour, l'amour de Dieu et l'amour du prochain, qui était la base de cette éthique,</w:t>
      </w:r>
      <w:r w:rsidR="00521EFF">
        <w:t xml:space="preserve"> </w:t>
      </w:r>
      <w:r>
        <w:t>et non pas comme il le prétend le souci de la double prédestination et le souci pour le riche de s'assurer qu'il était bien béni par Dieu à travers sa richesse. Calvin s'oppose effectivement très fortement à toute forme de bénédiction à travers l'argent. Celui qui reçoit de l'argent reçoit simplement une responsabilité. Cette responsabilité, c'est de faire en sorte que son argent puisse être au service de tous.</w:t>
      </w:r>
      <w:r w:rsidR="00521EFF">
        <w:t xml:space="preserve"> </w:t>
      </w:r>
      <w:r>
        <w:t>Il y a donc une influence très forte de cette éthique dans le monde économique. Il y en a, à vrai dire, dans tous les domaines.</w:t>
      </w:r>
      <w:r w:rsidR="00521EFF">
        <w:t xml:space="preserve"> </w:t>
      </w:r>
      <w:r>
        <w:t>Si l'on regarde aussi la libéralisation du prêt à intérêt, que permet Calvin, elle est motivée par la même éthique parce que Calvin considère que prêter à intérêt peut être en réalité une très bonne chose, comme une très mauvaise chose selon qu'on se prête entre riches ou selon que l'on prête aux pauvres. Il va donc préconiser, effectivement, dans l'intérêt de tous, qu'on libéralise l'intérêt lorsqu'il s'agit d'un prêt entre riches mais par contre que le riche ne prête jamais à intérêt aux pauvres, le prêt aux pauvres étant essentiellement un prêt de consommation et non pas un prêt de production.</w:t>
      </w:r>
      <w:r w:rsidR="00521EFF">
        <w:t xml:space="preserve"> </w:t>
      </w:r>
      <w:r>
        <w:t>Comme on le voit dans ce domaine économique, et on pourrait le voir dans bien d'autres domaines, cette éthique, qui essaye d'articuler la justice et l'amour, la règle d'or dans sa formulation négative et la règle d'or dans sa formulation positive, va entraîner les éthiques réformées dans la voie d'une responsabilité</w:t>
      </w:r>
      <w:r w:rsidR="00521EFF">
        <w:t xml:space="preserve"> </w:t>
      </w:r>
      <w:r>
        <w:t xml:space="preserve">qui est une responsabilité individuelle de faire valoir ses avantages, ses potentiels, son argent au service de l'ensemble de la société. </w:t>
      </w:r>
    </w:p>
    <w:p w:rsidR="00257778" w:rsidRDefault="00257778"/>
    <w:p w:rsidR="00521EFF" w:rsidRDefault="00521EFF" w:rsidP="00521EFF">
      <w:pPr>
        <w:pStyle w:val="Heading2"/>
      </w:pPr>
      <w:bookmarkStart w:id="9" w:name="_Toc81469890"/>
      <w:r w:rsidRPr="00521EFF">
        <w:t>Leçon 3: Avantages et risques du modèle éthique calvinien</w:t>
      </w:r>
      <w:bookmarkEnd w:id="9"/>
    </w:p>
    <w:p w:rsidR="004A6397" w:rsidRPr="004A6397" w:rsidRDefault="004A6397" w:rsidP="004A6397"/>
    <w:p w:rsidR="00257778" w:rsidRPr="00521EFF" w:rsidRDefault="00257778" w:rsidP="00521EFF">
      <w:pPr>
        <w:pStyle w:val="Heading3"/>
      </w:pPr>
      <w:bookmarkStart w:id="10" w:name="_Toc81469891"/>
      <w:r w:rsidRPr="00521EFF">
        <w:t>5. Les avantages du modèle: une éthique de la responsabilité</w:t>
      </w:r>
      <w:bookmarkEnd w:id="10"/>
    </w:p>
    <w:p w:rsidR="004A6397" w:rsidRDefault="004A6397"/>
    <w:p w:rsidR="00257778" w:rsidRDefault="00257778">
      <w:r w:rsidRPr="00257778">
        <w:t xml:space="preserve">Nous sommes maintenant sur le clocher de la cathédrale Saint-Pierre, donc, un des points culminants de la ville. Un lieu d'où on peut voir à la fois la beauté de la nature, mais aussi l'étendue de cette ville. Une </w:t>
      </w:r>
      <w:r w:rsidRPr="00257778">
        <w:lastRenderedPageBreak/>
        <w:t xml:space="preserve">ville qui sans Calvin serait restée certainement une petite ville de province. C'est important d'être ici pour évaluer à la fois les côtés positifs et les côtés plus ambigus de cette éthique du réformateur, pour voir, à partir de son coeur, quelle influence elle a pu avoir sur l'ensemble de la vie sociale, de la vie des gens, de la vie de ceux qui ont voulu suivre Calvin, de ceux qui ont été marqués à leur insu par son influence. Si on regarde les côtés lumineux de cette pensée, et bien on s'aperçoit à quel point, en un sens, elle nous est proche. Elle nous est proche parce que, elle n'a plus, elle n'a pas voulu, comme l'ont fait d'autres éthiques, essayer de penser simplement de l'extérieur de chacun, ce que, au nom de la raison, qu'il était supposé partager, il devait faire, il devait penser, il devait agir. Elle laisse la conscience de chacun souveraine, pour déterminer comment elle doit interpréter le commandement, la loi. Cette loi qu'elle peut saisir par la conscience, et cette loi qui lui est révélée si elle l'écoute, en juif, ou en chrétien. Ce qui est positif dans cette éthique, c'est la liberté. C'est la liberté qu'elle reconnaît à l'homme de suivre sa propre voix et la responsabilité qu'elle lui donne de se mettre à son écoute. Le thème même de la responsabilité est un thème qui ne se trouve pas chez Calvin. C'est un thème qui, un concept qui sera élaboré simplement à la fin du XVIIIème siècle. Et pourtant, la responsabilité est sans doute la meilleure manière de rendre compte de cette éthique. Elle ne veut pas que tous les hommes soient égaux, mais elle pense que, quelle que soit la situation de chacun, chacun est responsable. Il est d'abord responsable de lui-même, de ses propres actes; il ne peut pas se défausser sur un autre pour en rendre compte. Il est responsable de ce qu'il fait, il assume ce qu'il fait, il assume aussi la rétribution de ce qu'il fait. Mais plus encore que la responsabilité de soi-même, Calvin nous montre qu'il est responsable des autres, qu'il est responsable de ceux qui dépendent de lui, qu'il ne doit pas "en abuser comme d'esclaves," dit-il. Il pourra en donner des illustrations très pratiques, par exemple, en estimant que ceux qui dépendent de nous ne doivent pas vivre de manière inhumaine. Le test, pour Calvin, c'est de savoir combien on paie sa femme de ménage. Est-ce qu'on lui donne simplement le salaire qui est fixé par le droit, ou qui est fixé par l'usage, ou est-ce que on se met à sa place en se demandant si elle peut vivre correctement, et non pas chichement en étant à notre service? La justice. La justice est ainsi la première clé de la responsabilité, la justice de se mettre à la place de l'autre pour savoir s'il peut vivre dignement. Mais la justice ne suffit pas. La justice est toujours, chez Calvin, corrélée à l'amour, l'amour qui n'est jamais obligatoire, l'amour qui est toujours inventif, l'amour qui demande davantage de justice encore. Mais, au nom de l'amour, on ne peut pas simplement se contenter d'agir. L'amour, lui-même, trouve sa traduction sociale, pratique, dans la justice. Il y a donc, chez Calvin, comme une dialectique entre la justice et l'amour. L'amour venant critiquer ce que la justice peut avoir de trop étroit, de trop donnant-donnant, "do ut des", je donne pour que tu donnes. L'amour vient critiquer les limites de la justice, et en même temps, la justice est la traduction sociale de l'amour. Du point où nous sommes, on peut voir différentes maisons, et, si on avait le temps, on pourrait voir comment, derrière chacune de ces façades, se cachent des destins d'hommes et de femmes qui ont cherché, au nom de cette éthique, à trouver une traduction pratique à leurs responsabilités. Par exemple, il y a la maison de Jean-Gabriel Eynard qui a consacré une bonne partie de sa fortune à financer la guerre d'indépendance des Grecs. Il y en a d'autres comme Jean-Jacques de Sellon qui ont consacré une bonne partie de leur fortune à lutter pour l'abolition de, de l'esclavage. Il y en a d'autres qui se sont engagés, comme Henry Dunant, pour l'aide, à travers la, la Croix-Rouge. Il y a toutes sortes de destins, aussi beaucoup plus humbles, beaucoup plus modestes, de gens qui ont essayé de trouver une traduction pratique à l'amour dans la justice. Un bon exemple pourrait être donné, aussi, d'autres réformés, les réformés français, les réformés de Mulhouse, qui ont cherché, au milieu du XIXème siècle, à protéger le travail des enfants. À cette époque-là, il y avait à Mulhouse, plusieurs milliers d'enfants qui, de moins de cinq ans, qui devaient passer sous les </w:t>
      </w:r>
      <w:r w:rsidRPr="00257778">
        <w:lastRenderedPageBreak/>
        <w:t>métiers à tisser pour renouer les fils qui se cassaient, et ces industriels se sont dit que s'ils arrêtaient simplement, ou unilatéralement, d'employer ces enfants, cela servirait simplement à leurs concurrents. Et ils ont décidé, d'abord, de faire changer la législation en France, en faisant jouer toute leur influence et aussi pas mal de leurs moyens, et puis ensuite, quand cela a été acquis en France, ils se sont dit qu'il fallait trouver le moyen de créer une législation internationale pour interdire le travail des enfants, et ils ont ainsi posé les bases du Bureau International du Travail qui se trouve aujourd'hui à Genève. Il y a donc toutes sortes d'histoires qu'on pourrait raconter sur la responsabilité de ces hommes et de ces femmes qui ont cherché à donner une traduction pratique, concrète, humaine, sociale à leur exigence d'amour dans la justice. Un autre point qui est évidemment tout à fait central, c'est le point de la loi. Nous avons vu que cette loi pouvait servir à différentes interprétations, selon qu'elle était simplement comprise, à travers la conscience, comme la loi naturelle, l'ancêtre en quelque sorte des droits de l'homme, ou bien qu'elle était comprise comme une exigence positive, non pas simplement de s'abstenir, de faire du mal à autrui, mais de chercher à se mettre à sa place pour lui faire du bien. Cette loi, donc, se décline de plusieurs manières. Ça aussi, c'est une grande force du modèle de Calvin qui a cherché à trouver une expression systématique, non pas en essayant de dégager plusieurs intentions en Dieu, mais en montrant que la volonté de Dieu, qui est toujours la même depuis le commencement du monde jusqu'à aujourd'hui, et bien, pouvait être comprise de différentes manières, selon le sens qu'on voulait bien lui donner. Cette exigence morale n'a rien perdu aujourd'hui. Je pense que dans les grandes questions qui nous occupent, dans notre monde contemporain, si on reprenait simplement le principe de la Règle d'or, beaucoup de choses pourraient être changées, à la fois dans la mondialisation, à la fois dans les rapports humains, dans les rapports sociaux. En quelque sorte, cette éthique, par sa simplicité même, ne pas faire à autrui ce que tu ne voudrais pas qu'on te fasse, et davantage encore, si c'est possible, faire à autrui ce qu'on voudrait qu'on te fasse, et bien, n'a rien perdu de son actualité. Si l'on veut conclure sur les avantages de cette éthique, on peut dire que la tension qu'elle place entre la radicalité, la radicalité de suivre le commandement de Dieu, la radicalité de suivre même le Christ, et pour le chrétien de suivre le Christ jusque dans sa Passion, et la praticabilité de la vie ordinaire. Ce souci d'enraciner l'éthique dans le quotidien de la vie est un des grands avantages de cette éthique. De même que l'autre dialectique qu'on peut voir dans cette éthique, entre l'universalité d'un message qui s'adresse à tout homme, et la particularité d'un message qui s'adresse aux chrétiens ou aux juifs, à ceux qui entendent le commandement de Dieu dans sa forme la plus radicale. De ce point de vue-là, être chrétien n'est, n'est pas suivre une éthique différente de celle des autres hommes; c'est simplement en approfondir le sens, non pas en s'exposant à ne pas être juste, mais en étant, en ayant toujours le souci d'être encore plus juste que les autres hommes. Ce modèle d'une éthique du protestant honnête, sobre, travailleur, humain, concret, est sans doute quelque chose qui a beaucoup marqué les esprits. De même que la responsabilité et l'individualité qui vont de pair.</w:t>
      </w:r>
    </w:p>
    <w:p w:rsidR="00257778" w:rsidRDefault="00257778"/>
    <w:p w:rsidR="00257778" w:rsidRPr="00521EFF" w:rsidRDefault="00257778" w:rsidP="00521EFF">
      <w:pPr>
        <w:pStyle w:val="Heading3"/>
      </w:pPr>
      <w:bookmarkStart w:id="11" w:name="_Toc81469892"/>
      <w:r w:rsidRPr="00521EFF">
        <w:t>6. Les risques du modèle: moralisme et théocratie</w:t>
      </w:r>
      <w:bookmarkEnd w:id="11"/>
    </w:p>
    <w:p w:rsidR="004A6397" w:rsidRDefault="004A6397"/>
    <w:p w:rsidR="00257778" w:rsidRDefault="00257778">
      <w:r w:rsidRPr="00257778">
        <w:t xml:space="preserve">Nous sommes toujours sur le clocher de Saint-Pierre où on peut voir l'ensemble de la ville, et si j'ai dit qu'il y avait, derrière ces façades, des destins extraordinaires d'hommes et de femmes qui se sont engagés, au nom de cette éthique héritée de Calvin, pour plus de justice et plus d'amour, il faut voir aussi qu'il y a des côtés plus ambigus, plus sombres dans cette éthique, et qu'il faut aussi pouvoir les évoquer. Le premier risque de cette éthique, c'est en réalité son moralisme. Si ce qui compte, chaque </w:t>
      </w:r>
      <w:r w:rsidRPr="00257778">
        <w:lastRenderedPageBreak/>
        <w:t xml:space="preserve">fois, à chacun des niveaux de l'éthique, c'est la loi. Si ce qui compte, chaque fois, c'est le devoir de chacun de faire valoir quelque chose qui, en réalité, est hors de sa portée, la justice de Dieu, l'amour de Dieu, la sainteté de Dieu, et si la personne est laissée simplement à elle-même pour réaliser ce programme si ambitieux qu'il devient irréaliste, et bien, on peut dire, véritablement, que cette éthique peut être très pesante. Très pesante parce qu'il n'y a pas de confessionnal, qu'on accepte difficilement la faillibilité humaine. Calvin reprend volontiers ce verset de l'Évangile de Luc, celui à qui il sera beaucoup donné, il lui sera beaucoup demandé. Cela a pu être très lourd pour un certain nombre de protestants qui ont voulu suivre l'enseignement de Calvin, mais qui ont trouvé que c'était un fardeau très lourd à porter. D'autant plus qu'il n'y avait pas de confessionnal, qu'il n'y avait pas de lieu où on puisse exempter l'homme de sa responsabilité, et que devant Dieu, il savait qu'il était porteur de cette charge presque impossible à porter. Le moralisme est d'autant plus lourd dans le protestantisme, ou a pu être d'autant plus lourd dans le protestantisme que Calvin, parfois, pas toujours, mais parfois, donne le sentiment qu'en réalité le salut de la personne dépend de ce qu'elle fait. En principe, le protestantisme avait pour base de dire que les œuvres n'entraient pour rien dans le salut, que tout était donné par la grâce, que tout était donné dans la promesse. Mais alors, que peut attendre celui qui se comporte moralement, comme on attend de lui qu'il se comporte moralement? Calvin, assez souvent, dit qu'il sera récompensé sans qu'on sache très bien quelle peut être la nature de cette récompense. Mais cela a pu prêter souvent à confusion et réintroduire à l'intérieur des courants réformés, ou des courants calvinistes, le sentiment que les œuvres, finalement, comptaient plus que le salut qui était donné dans le Christ par la foi. Un autre risque de cette éthique qui n'a rien à voir avec celui du moralisme, c'est celui du politique. Je l'ai dit, Calvin peut être considéré comme un des pères de la démocratie, et, en un sens, il l'est bien lorsqu'il place la loi au-dessus du gouvernement et lorsqu'il recommande, au nom de la liberté, que les magistrats puissent être élus. Mais néanmoins, on voit que le discours de Calvin, lorsqu'il s'approche du politique, se fait très différent. On le voit, par exemple, lorsqu'il écrit au jeune Édouard VI, le fils d'Henri VIII, qui est une jeune prince réformé, qui n'a pas régné mais Calvin ne pouvait pas le savoir, pas régné longtemps, en tous les cas, qu'il enjoint d'être le nouveau Josias, celui qui découvrira les tables de la loi et qui cherchera à les faire valoir. Et là, tout à coup, la distinction que Calvin avait lui-même posée entre les choses terriennes et les choses célestes, entre le commandement du Créateur et celui de l'Esprit Saint, s'atténue; et on voit que le politique doit être mis à contribution pour faire valoir, à travers son action et à travers la force publique, les principes religieux que Calvin voulait voir s'appliquer dans la société. Le même scénario se reproduit tout à fait à la fin de la vie de Calvin, lorsque Calvin dédie à Henri de Vendôme, au futur Henri IV qui n'est encore qu'un enfant, Calvin ne peut pas savoir qu'il sera roi de France, mais il est roi de Navarre ou, en tous les cas, il doit devenir roi de Navarre, et il est l'un des princes du sang, tout un programme; et il dédie son commentaire des cinq livres de Moïse, un ouvrage extrêmement volumineux, extrêmement dense, qui n'a pas réédité en français depuis 1564, depuis la mort de Calvin, et qui déploie, pour chacun des commandements, des conséquences politiques. Et là, tout à coup, on s'aperçoit de nouveau que la distinction des choses terriennes et des choses célestes s'évapore, et que le politique doit non seulement appliquer la loi naturelle, mais qu'il doit appliquer aussi un certain nombre de préceptes de la loi révélée, et que le politique, notamment, doit être mis à contribution pour pourchasser non seulement les athées, qui sapent l'ordre social, ce que tout le monde pensait au XVIème siècle, mais aussi les hérétiques. On voit alors Calvin, sous un mode extrêmement dur, préconiser, par exemple, que l'on punisse de mort les adultères, donnant d'ailleurs au passage raison à Jules César, contre Jésus-Christ, parce que Jésus-Christ aurait été beaucoup trop clément dans ce domaine. Donc, il y a aussi, chez Calvin, le visage dur, le visage </w:t>
      </w:r>
      <w:r w:rsidRPr="00257778">
        <w:lastRenderedPageBreak/>
        <w:t>intraitable, le visage d'une ambiguïté, d'un rapport aux politiques qui, heureusement, n'a jamais été mis en œuvre, mais qui, évidemment, occulte une bonne partie de l'intérêt qu'on peut avoir pour l'éthique de réformateur. Il y a enfin un dernier point, qui est l'interprétation même que Calvin entend donner à la vie chrétienne. Calvin, parfois, est celui qui essaye de restituer l'Évangile dans sa simplicité, dans sa pureté, qui essaye d'évacuer l'ensemble des sur-interprétations qui ont été données par la théologie, mais il y a aussi un Calvin qui interprète le texte en donnant finalement raison à une interprétation, qui, au fond, n'est pas évidente. C'est le cas du Calvin de la prédestination, ou de la double prédestination, mais c'est aussi le cas d'un Calvin qui, dans certains cas, pourra se montrer extrêmement sévère, et extrêmement dur. Enfin, il y a un dernier point que l'on pourrait évoquer, c'est la question de la discipline. Normalement, le chrétien est laissé à la liberté de sa conscience, et largement; on trouve de nombreux passages où Calvin l'évoque, mais Calvin pense aussi que l'Évangile ne doit pas simplement être prêché, mais qu'il doit être écouté. Et pour que l'Évangile soit écouté, il faut que l'Église pose un cadre qui impose une certaine interprétation de cet Évangile à l'ensemble de la société. Une de mes filles revenait un jour du collège, où elle avait suivi un cours sur l'éthique de Calvin, où on lui enseignait que Calvin interdisait simplement les jeux, la danse, les vêtements de couleur, et toutes sortes d'autres choses, tout ce qui pouvait dégoûter une jeune fille de 16 ou 17 ans, en se demandant comment son père pouvait s'intéresser bien à un personnage aussi odieux. Et bien, il y a de cela chez Calvin. C'est certainement pas le plus intéressant, mais il y a de cela chez Calvin. Alors, on peut se dire que, en un sens, on comprend l'intention du réformateur, parce que, si on ne veut pas dépenser en luxe inutile, si on ne veut pas se distraire, si on veut transformer la ville en un immense couvent, parce que il y a de cela aussi dans l'éthique de Calvin, c'est au nom de l'Évangile, au nom d'une certaine radicalité, au nom d'un souci pour les pauvres. Mais évidemment, ce côté-là, a pu être aussi austère, aussi peu festif, et si Calvin encourage, en de nombreux passages, à la joie des premiers chrétiens, on aimerait parfois entendre Calvin rire d'un rire franc, et non pas d'un petit rire bileux, ce qui pèse fortement sur sa théologie.</w:t>
      </w:r>
    </w:p>
    <w:p w:rsidR="00257778" w:rsidRDefault="00257778"/>
    <w:p w:rsidR="00521EFF" w:rsidRPr="00521EFF" w:rsidRDefault="00521EFF" w:rsidP="00521EFF">
      <w:pPr>
        <w:pStyle w:val="Heading2"/>
      </w:pPr>
      <w:bookmarkStart w:id="12" w:name="_Toc81469893"/>
      <w:r w:rsidRPr="00521EFF">
        <w:t>Leçon 4: Culte, liturgie, musique et langue française</w:t>
      </w:r>
      <w:bookmarkEnd w:id="12"/>
    </w:p>
    <w:p w:rsidR="004A6397" w:rsidRDefault="004A6397" w:rsidP="00521EFF">
      <w:pPr>
        <w:pStyle w:val="Heading3"/>
      </w:pPr>
    </w:p>
    <w:p w:rsidR="00257778" w:rsidRPr="00521EFF" w:rsidRDefault="00257778" w:rsidP="00521EFF">
      <w:pPr>
        <w:pStyle w:val="Heading3"/>
      </w:pPr>
      <w:bookmarkStart w:id="13" w:name="_Toc81469894"/>
      <w:r w:rsidRPr="00521EFF">
        <w:t>7. Culte, liturgie, musique</w:t>
      </w:r>
      <w:bookmarkEnd w:id="13"/>
    </w:p>
    <w:p w:rsidR="004A6397" w:rsidRDefault="004A6397" w:rsidP="00257778">
      <w:pPr>
        <w:shd w:val="clear" w:color="auto" w:fill="FFFFFF"/>
        <w:spacing w:after="0" w:line="240" w:lineRule="auto"/>
        <w:rPr>
          <w:rFonts w:ascii="Arial" w:eastAsia="Times New Roman" w:hAnsi="Arial" w:cs="Arial"/>
          <w:color w:val="373A3C"/>
          <w:sz w:val="21"/>
          <w:szCs w:val="21"/>
          <w:lang w:eastAsia="en-CA"/>
        </w:rPr>
      </w:pPr>
    </w:p>
    <w:p w:rsidR="00257778" w:rsidRPr="00257778" w:rsidRDefault="00257778" w:rsidP="00257778">
      <w:pPr>
        <w:shd w:val="clear" w:color="auto" w:fill="FFFFFF"/>
        <w:spacing w:after="0" w:line="240" w:lineRule="auto"/>
        <w:rPr>
          <w:rFonts w:ascii="Arial" w:eastAsia="Times New Roman" w:hAnsi="Arial" w:cs="Arial"/>
          <w:color w:val="373A3C"/>
          <w:sz w:val="21"/>
          <w:szCs w:val="21"/>
          <w:lang w:eastAsia="en-CA"/>
        </w:rPr>
      </w:pPr>
      <w:r w:rsidRPr="00257778">
        <w:rPr>
          <w:rFonts w:ascii="Arial" w:eastAsia="Times New Roman" w:hAnsi="Arial" w:cs="Arial"/>
          <w:color w:val="373A3C"/>
          <w:sz w:val="21"/>
          <w:szCs w:val="21"/>
          <w:lang w:eastAsia="en-CA"/>
        </w:rPr>
        <w:t>Nous nous trouvons au Musée international de la Réforme, dans la vieille ville de Genève, à côté du Temple de Saint Pierre, de la Cathédrale Saint Pierre, à côté de l'auditoire de Calvin, des lieux que vous connaissez à présent. Je suis en compagnie du fondateur de ce magnifique musée qu'il vaut la peine de visiter, Olivier Fatio, Professeur honoraire d'Histoire du christianisme à la Faculté de Théologie de l'Université de Genève, grand spécialiste de Calvin, de la théologie protestante au XVIe, XVIIe siècle notamment, qui va nous entretenir sur le thème du culte, mais aussi de la musique de la liturgie dans la tradition réformée telle que Calvin la concevait.</w:t>
      </w:r>
    </w:p>
    <w:p w:rsidR="00257778" w:rsidRPr="00257778" w:rsidRDefault="00257778" w:rsidP="00257778">
      <w:pPr>
        <w:shd w:val="clear" w:color="auto" w:fill="FFFFFF"/>
        <w:spacing w:after="0" w:line="240" w:lineRule="auto"/>
        <w:rPr>
          <w:rFonts w:ascii="Arial" w:eastAsia="Times New Roman" w:hAnsi="Arial" w:cs="Arial"/>
          <w:color w:val="373A3C"/>
          <w:sz w:val="21"/>
          <w:szCs w:val="21"/>
          <w:lang w:eastAsia="en-CA"/>
        </w:rPr>
      </w:pPr>
      <w:r w:rsidRPr="00257778">
        <w:rPr>
          <w:rFonts w:ascii="Arial" w:eastAsia="Times New Roman" w:hAnsi="Arial" w:cs="Arial"/>
          <w:color w:val="373A3C"/>
          <w:sz w:val="21"/>
          <w:szCs w:val="21"/>
          <w:lang w:eastAsia="en-CA"/>
        </w:rPr>
        <w:t xml:space="preserve">&gt;&gt; Le culte évidemment pour Calvin est un moment absolument central, à la fois de sa pensée et de son action. C'est le moment où on édifie la communauté, c'est le moment où la communauté rencontre son Dieu, c'est le moment où, par l'entremise de la prédication du pasteur qui explique la parole de Dieu, Dieu rencontre la communauté, c'est là où on prie, c'est là où on s'humilie, c'est là où véritablement on vit une vie ensemble. Le culte, par conséquent, est central, et Calvin bien entendu, a pris ce moment très, très au sérieux. Il prêche quand il est à Genève tous les jours de la semaine, une semaine sur deux, et chaque dimanche il prêche deux fois. Ce sont des sermons sur les livres de la Bible que l'on prend verset après verset, chapitre après chapitre et livre après livre. Il </w:t>
      </w:r>
      <w:r w:rsidRPr="00257778">
        <w:rPr>
          <w:rFonts w:ascii="Arial" w:eastAsia="Times New Roman" w:hAnsi="Arial" w:cs="Arial"/>
          <w:color w:val="373A3C"/>
          <w:sz w:val="21"/>
          <w:szCs w:val="21"/>
          <w:lang w:eastAsia="en-CA"/>
        </w:rPr>
        <w:lastRenderedPageBreak/>
        <w:t xml:space="preserve">a prêché sur pratiquement l'ensemble du Nouveau Testament, sauf l'Apocalypse, et sur un grand nombre de passages de l'Ancien Testament, soit les Psaumes, soit une partie des Prophètes, soit les livres historiques soit même par exemple la Genèse ou le Deutéronome. Il y a là un très grand spectre qui est, pour Calvin, essentiel car c'est ce moment-là où il édifie sa communauté, il la bâtit en expliquant ce que Dieu veut dire aux siens, à ses fidèles. Mais Calvin, qui est à cet égard l'élève de son maître Guillaume Farel et qui a connu à Strasbourg quand il a brièvement été l'aumônier de la communauté des francophones protestants de Strasbourg, il a connu à ce moment-là une liturgie, Calvin revient en 1541 et en 1542, édite ce qu'on appelle la Forme des prières, c'est-à-dire une liturgie. C'est un culte très simple qui tranche avec ce que Calvin a connu dans son jeune âge, c'est-à-dire la messe catholique où le prêtre tournait le dos à la communauté, parlait latin et faisait répéter le sacrifice de la messe. Au-dessus de moi, il y a ce tableau fameux qui a été peint trois ans après la mort de Calvin en 1567, c'est le Temple du Paradis à Lyon, qui représente de manière imagée et de manière un peu naïve selon les critères de la peinture de cette époque, un culte protestant. Au milieu de l'édifice, il y a cet énorme coquetier qui est la chaire à l'intérieur de laquelle il y a le pasteur, le pasteur donc vous remarquez qu'il est simplement en noir, comme les gens de lettres de son époque, les philosophes, les avocats, les magistrats. Il a un chapeau parce qu'il fait en général froid dans les temples. Il a surtout devant lui un petit pupitre avec un livre ouvert, c'est la Bible qu'il est en train d'expliquer à ses paroissiens qui sont assis sur des poutres, pas forcément confortables quand vous devez participer à un culte qui dure environ une heure, une heure et quart, et surtout dont le sermon dure 45 minutes. Ce culte, il a une structure très simple. Il commence par une invocation, ensuite tout de suite par un psaume, le chant d'un psaume à l'unisson, puis c'est une grande prière de repentance qui existe toujours dans la liturgie de certaines églises réformées jusqu'à nos jours, et après, lecture de la Bible avec explication du texte. Quand c'est Calvin qui prêche, il n'a devant lui que le texte grec s'il s'agit du Nouveau Testament ou le texte en hébreu s'il s'agit de l'Ancien Testament. Au bas de la chaire, il y a une grande table où deux hommes sont en train de prendre en sténographie, la tachygraphie comme on l'appelait à l'époque, les propos de Calvin, car on sait que ce qu'il dit, qu'il prêche sans note, est extraordinairement précieux. Et ensuite, on transcrit d'une belle écriture, on a encore les manuscrits de ses sermons, et on les met à la disposition de ceux qui veulent les lire, notamment les étudiants en théologie qui peuvent aller dans les locaux de la Bourse française et les étrangers fortunés payent un petit écot qui sera affecté à l'entretien des réfugiés français, pour pouvoir lire ces prédications. Après la prédication, il y a bien entendu à nouveau le chant d'un psaume, puis la récitation du Notre Père, celle du Credo, le symbole des Apôtres, un nouveau psaume, une prière d'intercession et la bénédiction, et le culte est donc achevé. C'est une structure relativement simple, les textes sont longs, à nos yeux modernes trop longs, un peu fastidieux, très didactiques, notamment la liturgie de la Sainte-Cène qui se célèbre quatre fois par an. Elle se célèbre dans tous les temples, les trois temples de Genève : Saint Gervais, Saint Pierre et la Madeleine. Et comme il y a beaucoup de gens, on a besoin de beaucoup de vin, et on boit ces somptueuses cenaises, c'est le nom de ces pots d'étain, qui permettent de ravitailler les pasteurs et surtout de remettre du vin régulièrement dans les coupes que l'on passe aux fidèles. Il faut savoir que les cultes sont en général bien fréquentés. Il y en a tous les jours de la semaine avec prédication. Il y en a certains qui se font à quatre heures du matin pour les gens qui travaillent, notamment les domestiques. Le culte principal en été est à huit heures, en hiver est à sept heures, et par conséquent le soir, il y a de nouveau des prières sans prédication cette fois-ci qui sont vers 16 heures ou 18 heures en été, et la journée est véritablement rythmée par le culte, c'est là où l'on se retrouve, c'est là où certainement il y a quelques potins, bien entendu. N'oublions pas qu'un pasteur en chaire, c'est le seul média public de l'époque. Il n'y a bien entendu ni journaux, ni radio, ni télévision, mais ce qui est intéressant, c'est de voir que Calvin, très rarement, fait allusion à des moments politiques ou à des événements qui ont marqué. Ce qui l'intéresse, c'est d'expliquer la parole de Dieu. Et il y a cette formule fameuse dans l'un de ses sermons sur la deuxième épître à Timothée où il dit mais regardez la parole de Dieu est comme un gros pain, la croûte du pain était très épaisse et très dure, et les pères de famille découpent des petits morceaux et les mettent dans la bouche des enfants pour qu'ils puissent la mâcher et la digérer, eh bien voilà ce que fait le pasteur, le pasteur coupe la parole de Dieu et la prépare pour que les fidèles puissent la </w:t>
      </w:r>
      <w:r w:rsidRPr="00257778">
        <w:rPr>
          <w:rFonts w:ascii="Arial" w:eastAsia="Times New Roman" w:hAnsi="Arial" w:cs="Arial"/>
          <w:color w:val="373A3C"/>
          <w:sz w:val="21"/>
          <w:szCs w:val="21"/>
          <w:lang w:eastAsia="en-CA"/>
        </w:rPr>
        <w:lastRenderedPageBreak/>
        <w:t>comprendre et puissent en vivre. L'un des éléments importants qui forme la communauté et qui fait que la communauté prie, c'est le chant, le chant des Psaumes. Calvin est très sensible au fait qu'il faut que, lorsqu'on chante, on comprenne ce que l'on dit. C'est la raison pour laquelle il a demandé à un des plus grands poètes de son époque qui était Clément Marot, il lui a demandé de mettre en vers les psaumes bibliques, les 150 psaumes. Clément Marot n'en a fait qu'une partie, il est mort en 1543, si je ne m'abuse, et c'est ensuite Théodore de Bèze qui a continué et qui</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a mené l'ensemble du processus à bien en 1562. Ici, on a un exemplaire de ce qu'on</w:t>
      </w:r>
    </w:p>
    <w:p w:rsidR="00257778" w:rsidRPr="00257778" w:rsidRDefault="00257778" w:rsidP="00257778">
      <w:pPr>
        <w:shd w:val="clear" w:color="auto" w:fill="FFFFFF"/>
        <w:spacing w:after="0" w:line="240" w:lineRule="auto"/>
        <w:rPr>
          <w:rFonts w:ascii="Arial" w:eastAsia="Times New Roman" w:hAnsi="Arial" w:cs="Arial"/>
          <w:color w:val="373A3C"/>
          <w:sz w:val="21"/>
          <w:szCs w:val="21"/>
          <w:lang w:eastAsia="en-CA"/>
        </w:rPr>
      </w:pPr>
      <w:r w:rsidRPr="00257778">
        <w:rPr>
          <w:rFonts w:ascii="Arial" w:eastAsia="Times New Roman" w:hAnsi="Arial" w:cs="Arial"/>
          <w:color w:val="373A3C"/>
          <w:sz w:val="21"/>
          <w:szCs w:val="21"/>
          <w:lang w:eastAsia="en-CA"/>
        </w:rPr>
        <w:t>appelle le psautier que les fidèles avaient entre les mains. Ce qui est intéressant, c'est qu'on a un témoignage assez précis</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du fait qu'il y avait beaucoup de gens qui pouvaient lire les psaumes, car en effet on est au XVIe siècle à une époque où il n'y a que 2 % ou 3 % de ce qu'on appelle des lisants-écrivants.</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Mais à Genève notamment, avec la création du Collège et aussi de petites écoles, le niveau d'alphabétisation est très élevé, et c'est ainsi que les fidèles peuvent lire leurs psaumes quand il chantent, et également lire la Bible, c'était encore plus important. On lit la Bible toujours à haute voix à la maison, c'est en général le père de famille, on n'a pas de lecture silencieuse. Contrairement à l'église, chez soi, on a des arrangements pour quatre voix. Il faut savoir que les mélodies sont très connues à l'époque car Calvin a choisi les auteurs qui faisaient, des auteurs de mélodies qui étaient des tubes de l'époque. Claude Goudimel était un musicien très connu à cette époque et par conséquent, ses mélodies qui ont l'air très anciennes à nos oreilles étaient des mélodies totalement modernes à l'époque. Ce qui est intéressant, il faut l'ajouter, c'est que Calvin ne veut faire chanter que des psaumes, c'est-à-dire des prières bibliques. Alors qu'au même moment, Luther en Allemagne et ses successeurs créent des</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cantiques avec des paroles qui sont bien entendu sorties et inspirées par la Bible, mais ce ne sont pas à proprement parler des textes bibliques purs. Ce sont les fameux chorals luthériens, dont on sait très bien, grâce à Jean-Sébastien Bach notamment, que ce sont des mélodies célèbres, on les entend dans les cantates, et également à l'orgue, car il y a des préludes de chorals tout à fait impressionnants qui</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mettent en scène ce que la communauté va chanter.</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Dernière précision, on a plus d'orgue à Genève et dans les temples réformés.</w:t>
      </w:r>
      <w:r w:rsidR="00521EFF">
        <w:rPr>
          <w:rFonts w:ascii="Arial" w:eastAsia="Times New Roman" w:hAnsi="Arial" w:cs="Arial"/>
          <w:color w:val="373A3C"/>
          <w:sz w:val="21"/>
          <w:szCs w:val="21"/>
          <w:lang w:eastAsia="en-CA"/>
        </w:rPr>
        <w:t xml:space="preserve"> </w:t>
      </w:r>
      <w:r w:rsidRPr="00257778">
        <w:rPr>
          <w:rFonts w:ascii="Arial" w:eastAsia="Times New Roman" w:hAnsi="Arial" w:cs="Arial"/>
          <w:color w:val="373A3C"/>
          <w:sz w:val="21"/>
          <w:szCs w:val="21"/>
          <w:lang w:eastAsia="en-CA"/>
        </w:rPr>
        <w:t>Il n'y en avait du reste pas beaucoup avant, mais on a supprimé ça car on estime que c'est un élément qui est adventice, qui n'est pas essentiel, qui est un élément artificiel voire humain dans le chant et qu'il vaut beaucoup mieux que ce soit directement la voix humaine qui loue le seigneur.</w:t>
      </w:r>
    </w:p>
    <w:p w:rsidR="00257778" w:rsidRDefault="00257778"/>
    <w:p w:rsidR="00257778" w:rsidRDefault="00257778" w:rsidP="00521EFF">
      <w:pPr>
        <w:pStyle w:val="Heading3"/>
      </w:pPr>
      <w:bookmarkStart w:id="14" w:name="_Toc81469895"/>
      <w:r w:rsidRPr="00521EFF">
        <w:t>8. Calvin et la langue française</w:t>
      </w:r>
      <w:bookmarkEnd w:id="14"/>
    </w:p>
    <w:p w:rsidR="004A6397" w:rsidRPr="004A6397" w:rsidRDefault="004A6397" w:rsidP="004A6397"/>
    <w:p w:rsidR="00257778" w:rsidRPr="004A6397" w:rsidRDefault="00257778" w:rsidP="004A6397">
      <w:pPr>
        <w:shd w:val="clear" w:color="auto" w:fill="FFFFFF"/>
        <w:spacing w:after="0" w:line="240" w:lineRule="auto"/>
        <w:rPr>
          <w:rFonts w:ascii="Arial" w:eastAsia="Times New Roman" w:hAnsi="Arial" w:cs="Arial"/>
          <w:color w:val="373A3C"/>
          <w:sz w:val="21"/>
          <w:szCs w:val="21"/>
          <w:lang w:eastAsia="en-CA"/>
        </w:rPr>
      </w:pPr>
      <w:r w:rsidRPr="004A6397">
        <w:rPr>
          <w:rFonts w:ascii="Arial" w:eastAsia="Times New Roman" w:hAnsi="Arial" w:cs="Arial"/>
          <w:color w:val="373A3C"/>
          <w:sz w:val="21"/>
          <w:szCs w:val="21"/>
          <w:lang w:eastAsia="en-CA"/>
        </w:rPr>
        <w:t xml:space="preserve">Bienvenue dans cette séquence qui va être consacrée à Calvin et la langue française. Sur le document annexe, je vous ai donné un texte de Calvin tiré de l'édition 1541 de l'Institution de la religion chrétienne. Je vous suggère donc, avec insistance, de bien vouloir prendre connaissance de ce texte avant d'écouter cette séquence et, si possible, de l'imprimer. Nous avons vu que Calvin est juriste de par sa formation. Nous avons été convaincu qu'il est, et éminemment, théologien. Vous avez vu que Calvin est un pasteur, qu'il est prédicateur, qu'il est homme d'Eglise. Ce dont j'aimerais vous parler aujourd'hui, dans cette séquence, c'est de Calvin en tant qu'écrivain. Calvin est un homme bilingue, il ne faut pas l'oublier. Il pense et il écrit tant en latin qu'en français. Un certain nombre de ses œuvres sont rédigées en latin, mais d'autres, il les écrit en français. Calvin est humaniste. Il parle et il écrit latin; à ses correspondants d'Allemagne ou d'ailleurs, il écrit toujours en latin. Mais Calvin, contrairement aux humanistes, veut s'adresser aux gens qui n'entendent pas le latin. Et c'est ainsi qu'il va développer un style propre en français. Ce style est très intéressant. Je me fonde ici sur les travaux d'un certain nombre d'historiens de la langue et je pense, en particulier, à ceux d'Olivier Millet ou de Francis Higman dont je vous ai donné quelques références. Pour dire, en un mot, la seule chose, à la vérité, que j'aurai à vous dire dans cette séquence, c'est qu'avec Calvin, et je reprends ici une formule de Francis Higman, avec Calvin, on assiste au triomphe de la phrase brève. Evidemment, quand on regarde aujourd'hui un texte de Calvin, ça peut nous paraître un peu compliqué parce qu'on oublie que ce texte a été rédigé il y a plus de 450 ans, peut-être près </w:t>
      </w:r>
      <w:r w:rsidRPr="004A6397">
        <w:rPr>
          <w:rFonts w:ascii="Arial" w:eastAsia="Times New Roman" w:hAnsi="Arial" w:cs="Arial"/>
          <w:color w:val="373A3C"/>
          <w:sz w:val="21"/>
          <w:szCs w:val="21"/>
          <w:lang w:eastAsia="en-CA"/>
        </w:rPr>
        <w:lastRenderedPageBreak/>
        <w:t xml:space="preserve">de cinq siècles. Et bien, ces textes de Calvin, si on veut les comprendre dans le devenir de la langue, il faut les comparer avec ceux de ses contemporains. Prenez les textes de ces gens que Calvin connaît bien, comme Guillaume Farel ou Pierre Viret. Vous avez là une structure syntaxique très complexe, des phrases interminables, et j'emprunte ici une métaphore à Francis Higman, c'est la phrase type "rouleau compresseur". On peine dans ces phrases de Viret ou de Farel à chercher le verbe principal. Quand Viret écrit un dialogue sur les désordres du monde, ma remarque est un tout petit peu méchante peut-être, mais c'est quasiment la complexité voire le désordre de sa syntaxe qui apparaît au premier abord au lecteur d'aujourd'hui. Rien de tel avec Calvin. Calvin suit des principes d'expression littéraire qu'on pourrait, synthétiser de la façon suivante: premier principe: la phrase est brève, je vous l'ai dit, à chaque phrase correspond une notion. Pour reprendre un terme de Francis Higman, on doit parler ici de linéarité de l'expression de Calvin. Deuxième principe: Calvin est parfaitement cohérent, structuré dans son expression. C'est sans doute quelque chose qu'il doit à sa formation de juriste. Mais quand dans un texte de Calvin vous avez un "d'une part", vous savez que quelques phrases plus loin viendra un "d'autre part", qui vous permet de voir comment la pensée est structurée. Quand vous avez un "premièrement", vous avez toujours un "deuxièmement". Calvin, structurant sa pensée, va aussi, nous en aurons un exemple tout à l'heure, du général au particulier. Calvin, c'est quelqu'un qui fait preuve quand il écrit d'un sens pédagogique avéré. Il prend le temps de récapituler ce qu'il vient de dire, il prend le temps aussi d'annoncer ce qui va venir ensuite. Alors, tout ce que je vous raconte maintenant, j'en ai bien conscience, est un peu théorique, et c'est la raison pour laquelle j'aimerais, maintenant, regarder comment les choses se mettent en oeuvre en lisant avec vous quelques phrases de l'Institution de Calvin. J'ai choisi de prendre ces phrases dans l'Institution de 1541, et non pas dans celle de 1560. Pour quelles raisons? Et bien, c'est que ce texte de 1541, appartient au chef d'oeuvre de la langue française du 16ème siècle. La traduction qui viendra 20 ans plus tard, en 1560, n'est peut-être pas entièrement de la plume même de Calvin. Les choses sont restées un peu mystérieuses à cet égard. En revanche, on sait qu'en 41, Calvin a lui même entrepris de publier une version française de son Institution de la religion chrétienne. Dans le chapitre 8, qui concerne la prédestination et la providence de Dieu, des thèmes dont il a été question dans une séquence antérieure, dans ce chapitre, Calvin va montrer quelle est la fragilité de la vie humaine. Écoutons-le, et vous allez pouvoir constater à quel point ces phrases sont brèves, et l'expression de sa pensée est linéaire. Première phrase: "Or en cet endroit on peut voir une singulière félicité, un bonheur particulier des fidèles." Point. Voici l'entrée en matière. Les fidèles, les croyants sont particulièrement heureux. Mais aussitôt après ce point, dès lors qu'on franchit la deuxième phrase, on assiste à un paradoxe. Rupture, ici rupture fracassante puisque la deuxième phrase dit ceci, "La vie humaine est environnée et quasi assiégée de misères infinies." Calvin va maintenant décrire tous les dangers qui nous menacent. Il commence par les dangers qui viennent de l'intérieur de nous-mêmes. Entendez, les maladies. Dès sa naissance, l'humain se sait mortel, l'homme porte plusieurs espèces de mort avec soi. Viennent ensuite les dangers qui nous menacent de l'extérieur. Et Calvin, comme je vous le disais il y a quelques instants, va du général au particulier. Le particulier, ce sont ici des exemples tout à fait précis qu'il donne pour rendre sa démonstration aussi vivante que possible. Nous montons sur un bateau, ce bateau menace toujours de faire naufrage. Nous montons sur un cheval, le cheval peut trébucher, entraîner notre mort. Si nous nous promenons dans la rue, même là nous ne sommes pas à l'abri de tout danger puisque, selon cette belle formule que vous aurez noté, "autant de tuiles sur les toits, autant de dangers sur nous." Quand bien même nous serions dans un endroit où en apparence la sécurité absolue règne, imaginez le jardin parsemé de jolies fleurs, quelquefois dans ce jardin un serpent sera caché. Les dangers menacent aussi nos biens, notre maison peut s'écrouler ou prendre feu, nos récoltes peuvent être anéanties. Après avoir évoqué tous ces dangers, Calvin retrouve sa casquette de prédicateur et va poser une question. Vous l'avez ici à la phrase 15. Il pose une question à son lecteur comme s'il était en face de lui. Et il va répondre lui-même à la phrase 16, "L'homme, en cette vie, n'est qu'à demi en vie." Et il faut convenir que la formule est une formule choc. On peut bien sûr faire une objection. Et c'est l'objection que Calvin prévient en la formulant lui-même à la phrase 17. Tous ces dangers n'arrivent pas toujours et ils n'arrivent pas à tout le monde. C'est vrai, dit Calvin. Mais le fait qu'ils soient possibles, et que personne ne puisse en contester cette possibilité, cela </w:t>
      </w:r>
      <w:r w:rsidRPr="004A6397">
        <w:rPr>
          <w:rFonts w:ascii="Arial" w:eastAsia="Times New Roman" w:hAnsi="Arial" w:cs="Arial"/>
          <w:color w:val="373A3C"/>
          <w:sz w:val="21"/>
          <w:szCs w:val="21"/>
          <w:lang w:eastAsia="en-CA"/>
        </w:rPr>
        <w:lastRenderedPageBreak/>
        <w:t>génère, chez l'humain, une angoisse de tout instant. Et voyez où il a conduit son lecteur, à prendre conscience du fait qu'il est menacé dans la vie et que, au cœur de lui, se loge une angoisse, cette angoisse à laquelle va répondre la foi en la providence de Dieu que Calvin annonçait au tout début. Et cette félicité, cette joie, ce bonheur du fidèle, est à chercher non pas dans les chose matérielles de la vie, qui sont toujours dangereuses pour nous, mais dans cette providence, ce soin que Dieu a pour nous. L'un des grands succès de Calvin, ça ne va pas être de convaincre tous ses adversaires théologiques du bien-fondé de ce qu'il dit, mais ça va être dans tous les cas de les convaincre du fait que lui, Calvin, le dit mieux. On en veut pour preuve, et l'on peut citer à cet égard les travaux de Francis Higman, qu'un certain nombre de polémistes catholiques, qui s'expriment par la plume, à la fin du 16ème siècle ou au début du 17ème siècle, ont emprunté à Calvin, sinon ses idées, du moins son style. On peut relever avec Millet, avec le même Higman, que Calvin rédige déjà ses textes dans cette langue française qui sera le français classique du 17ème siècle, dans cette langue, qui, à bien des égards, est proche déjà de celle de Blaise Pascal. D'une certaine façon, Calvin, en tant qu'écrivain, a quelques longueurs d'avance sur ses contemporains. Et on peut considérer qu'avec Rabelais, ce grand inventeur de mots, avec Montaigne le philosophe, avec Ronsard l'immense poète, qui d'ailleurs détestait Genève et Calvin, on peut considérer que Calvin est l'un des pères fondateurs de la langue française telle que nous en avons hérité. C'est ainsi que, si l'on oubliait qu'à côté de son oeuvre de théologien, Calvin est aussi écrivain et qu'on lui doit, à cet égard, beaucoup, on commettrait une très grave erreur. J'espère vous en avoir convaincus par ces quelques mots. Nous arrivons à la fin de cette séquence, je vous remercie de l'avoir suivie.</w:t>
      </w:r>
    </w:p>
    <w:sectPr w:rsidR="00257778" w:rsidRPr="004A63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E4160"/>
    <w:multiLevelType w:val="hybridMultilevel"/>
    <w:tmpl w:val="3E6AEE4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778"/>
    <w:rsid w:val="00257778"/>
    <w:rsid w:val="004A6397"/>
    <w:rsid w:val="00521EFF"/>
    <w:rsid w:val="005B2055"/>
    <w:rsid w:val="008326B1"/>
    <w:rsid w:val="00AA1EC6"/>
    <w:rsid w:val="00AC5585"/>
    <w:rsid w:val="00BF67C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3795"/>
  <w15:chartTrackingRefBased/>
  <w15:docId w15:val="{B854CEF1-F9FE-47C6-AD1D-C3EBE5D46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577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next w:val="Normal"/>
    <w:link w:val="Heading2Char"/>
    <w:uiPriority w:val="9"/>
    <w:unhideWhenUsed/>
    <w:qFormat/>
    <w:rsid w:val="00521E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21E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778"/>
    <w:rPr>
      <w:rFonts w:ascii="Times New Roman" w:eastAsia="Times New Roman" w:hAnsi="Times New Roman" w:cs="Times New Roman"/>
      <w:b/>
      <w:bCs/>
      <w:kern w:val="36"/>
      <w:sz w:val="48"/>
      <w:szCs w:val="48"/>
      <w:lang w:eastAsia="en-CA"/>
    </w:rPr>
  </w:style>
  <w:style w:type="character" w:customStyle="1" w:styleId="sr-only">
    <w:name w:val="sr-only"/>
    <w:basedOn w:val="DefaultParagraphFont"/>
    <w:rsid w:val="00257778"/>
  </w:style>
  <w:style w:type="character" w:customStyle="1" w:styleId="Heading3Char">
    <w:name w:val="Heading 3 Char"/>
    <w:basedOn w:val="DefaultParagraphFont"/>
    <w:link w:val="Heading3"/>
    <w:uiPriority w:val="9"/>
    <w:rsid w:val="00521EFF"/>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rsid w:val="00521EFF"/>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21EF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eastAsia="en-US"/>
    </w:rPr>
  </w:style>
  <w:style w:type="paragraph" w:styleId="TOC1">
    <w:name w:val="toc 1"/>
    <w:basedOn w:val="Normal"/>
    <w:next w:val="Normal"/>
    <w:autoRedefine/>
    <w:uiPriority w:val="39"/>
    <w:unhideWhenUsed/>
    <w:rsid w:val="00521EFF"/>
    <w:pPr>
      <w:spacing w:after="100"/>
    </w:pPr>
  </w:style>
  <w:style w:type="paragraph" w:styleId="TOC2">
    <w:name w:val="toc 2"/>
    <w:basedOn w:val="Normal"/>
    <w:next w:val="Normal"/>
    <w:autoRedefine/>
    <w:uiPriority w:val="39"/>
    <w:unhideWhenUsed/>
    <w:rsid w:val="00521EFF"/>
    <w:pPr>
      <w:spacing w:after="100"/>
      <w:ind w:left="220"/>
    </w:pPr>
  </w:style>
  <w:style w:type="paragraph" w:styleId="TOC3">
    <w:name w:val="toc 3"/>
    <w:basedOn w:val="Normal"/>
    <w:next w:val="Normal"/>
    <w:autoRedefine/>
    <w:uiPriority w:val="39"/>
    <w:unhideWhenUsed/>
    <w:rsid w:val="00521EFF"/>
    <w:pPr>
      <w:spacing w:after="100"/>
      <w:ind w:left="440"/>
    </w:pPr>
  </w:style>
  <w:style w:type="character" w:styleId="Hyperlink">
    <w:name w:val="Hyperlink"/>
    <w:basedOn w:val="DefaultParagraphFont"/>
    <w:uiPriority w:val="99"/>
    <w:unhideWhenUsed/>
    <w:rsid w:val="00521EFF"/>
    <w:rPr>
      <w:color w:val="0563C1" w:themeColor="hyperlink"/>
      <w:u w:val="single"/>
    </w:rPr>
  </w:style>
  <w:style w:type="paragraph" w:styleId="ListParagraph">
    <w:name w:val="List Paragraph"/>
    <w:basedOn w:val="Normal"/>
    <w:uiPriority w:val="34"/>
    <w:qFormat/>
    <w:rsid w:val="004A63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106">
      <w:bodyDiv w:val="1"/>
      <w:marLeft w:val="0"/>
      <w:marRight w:val="0"/>
      <w:marTop w:val="0"/>
      <w:marBottom w:val="0"/>
      <w:divBdr>
        <w:top w:val="none" w:sz="0" w:space="0" w:color="auto"/>
        <w:left w:val="none" w:sz="0" w:space="0" w:color="auto"/>
        <w:bottom w:val="none" w:sz="0" w:space="0" w:color="auto"/>
        <w:right w:val="none" w:sz="0" w:space="0" w:color="auto"/>
      </w:divBdr>
    </w:div>
    <w:div w:id="105739218">
      <w:bodyDiv w:val="1"/>
      <w:marLeft w:val="0"/>
      <w:marRight w:val="0"/>
      <w:marTop w:val="0"/>
      <w:marBottom w:val="0"/>
      <w:divBdr>
        <w:top w:val="none" w:sz="0" w:space="0" w:color="auto"/>
        <w:left w:val="none" w:sz="0" w:space="0" w:color="auto"/>
        <w:bottom w:val="none" w:sz="0" w:space="0" w:color="auto"/>
        <w:right w:val="none" w:sz="0" w:space="0" w:color="auto"/>
      </w:divBdr>
    </w:div>
    <w:div w:id="184903383">
      <w:bodyDiv w:val="1"/>
      <w:marLeft w:val="0"/>
      <w:marRight w:val="0"/>
      <w:marTop w:val="0"/>
      <w:marBottom w:val="0"/>
      <w:divBdr>
        <w:top w:val="none" w:sz="0" w:space="0" w:color="auto"/>
        <w:left w:val="none" w:sz="0" w:space="0" w:color="auto"/>
        <w:bottom w:val="none" w:sz="0" w:space="0" w:color="auto"/>
        <w:right w:val="none" w:sz="0" w:space="0" w:color="auto"/>
      </w:divBdr>
    </w:div>
    <w:div w:id="599609364">
      <w:bodyDiv w:val="1"/>
      <w:marLeft w:val="0"/>
      <w:marRight w:val="0"/>
      <w:marTop w:val="0"/>
      <w:marBottom w:val="0"/>
      <w:divBdr>
        <w:top w:val="none" w:sz="0" w:space="0" w:color="auto"/>
        <w:left w:val="none" w:sz="0" w:space="0" w:color="auto"/>
        <w:bottom w:val="none" w:sz="0" w:space="0" w:color="auto"/>
        <w:right w:val="none" w:sz="0" w:space="0" w:color="auto"/>
      </w:divBdr>
    </w:div>
    <w:div w:id="599795279">
      <w:bodyDiv w:val="1"/>
      <w:marLeft w:val="0"/>
      <w:marRight w:val="0"/>
      <w:marTop w:val="0"/>
      <w:marBottom w:val="0"/>
      <w:divBdr>
        <w:top w:val="none" w:sz="0" w:space="0" w:color="auto"/>
        <w:left w:val="none" w:sz="0" w:space="0" w:color="auto"/>
        <w:bottom w:val="none" w:sz="0" w:space="0" w:color="auto"/>
        <w:right w:val="none" w:sz="0" w:space="0" w:color="auto"/>
      </w:divBdr>
    </w:div>
    <w:div w:id="824735257">
      <w:bodyDiv w:val="1"/>
      <w:marLeft w:val="0"/>
      <w:marRight w:val="0"/>
      <w:marTop w:val="0"/>
      <w:marBottom w:val="0"/>
      <w:divBdr>
        <w:top w:val="none" w:sz="0" w:space="0" w:color="auto"/>
        <w:left w:val="none" w:sz="0" w:space="0" w:color="auto"/>
        <w:bottom w:val="none" w:sz="0" w:space="0" w:color="auto"/>
        <w:right w:val="none" w:sz="0" w:space="0" w:color="auto"/>
      </w:divBdr>
    </w:div>
    <w:div w:id="1001854933">
      <w:bodyDiv w:val="1"/>
      <w:marLeft w:val="0"/>
      <w:marRight w:val="0"/>
      <w:marTop w:val="0"/>
      <w:marBottom w:val="0"/>
      <w:divBdr>
        <w:top w:val="none" w:sz="0" w:space="0" w:color="auto"/>
        <w:left w:val="none" w:sz="0" w:space="0" w:color="auto"/>
        <w:bottom w:val="none" w:sz="0" w:space="0" w:color="auto"/>
        <w:right w:val="none" w:sz="0" w:space="0" w:color="auto"/>
      </w:divBdr>
    </w:div>
    <w:div w:id="1321350123">
      <w:bodyDiv w:val="1"/>
      <w:marLeft w:val="0"/>
      <w:marRight w:val="0"/>
      <w:marTop w:val="0"/>
      <w:marBottom w:val="0"/>
      <w:divBdr>
        <w:top w:val="none" w:sz="0" w:space="0" w:color="auto"/>
        <w:left w:val="none" w:sz="0" w:space="0" w:color="auto"/>
        <w:bottom w:val="none" w:sz="0" w:space="0" w:color="auto"/>
        <w:right w:val="none" w:sz="0" w:space="0" w:color="auto"/>
      </w:divBdr>
      <w:divsChild>
        <w:div w:id="1476531058">
          <w:marLeft w:val="0"/>
          <w:marRight w:val="0"/>
          <w:marTop w:val="0"/>
          <w:marBottom w:val="225"/>
          <w:divBdr>
            <w:top w:val="none" w:sz="0" w:space="0" w:color="auto"/>
            <w:left w:val="none" w:sz="0" w:space="0" w:color="auto"/>
            <w:bottom w:val="none" w:sz="0" w:space="0" w:color="auto"/>
            <w:right w:val="none" w:sz="0" w:space="0" w:color="auto"/>
          </w:divBdr>
          <w:divsChild>
            <w:div w:id="706102516">
              <w:marLeft w:val="0"/>
              <w:marRight w:val="0"/>
              <w:marTop w:val="0"/>
              <w:marBottom w:val="0"/>
              <w:divBdr>
                <w:top w:val="none" w:sz="0" w:space="0" w:color="auto"/>
                <w:left w:val="none" w:sz="0" w:space="0" w:color="auto"/>
                <w:bottom w:val="none" w:sz="0" w:space="0" w:color="auto"/>
                <w:right w:val="none" w:sz="0" w:space="0" w:color="auto"/>
              </w:divBdr>
              <w:divsChild>
                <w:div w:id="1127355788">
                  <w:marLeft w:val="0"/>
                  <w:marRight w:val="0"/>
                  <w:marTop w:val="0"/>
                  <w:marBottom w:val="0"/>
                  <w:divBdr>
                    <w:top w:val="none" w:sz="0" w:space="0" w:color="auto"/>
                    <w:left w:val="none" w:sz="0" w:space="0" w:color="auto"/>
                    <w:bottom w:val="none" w:sz="0" w:space="0" w:color="auto"/>
                    <w:right w:val="none" w:sz="0" w:space="0" w:color="auto"/>
                  </w:divBdr>
                  <w:divsChild>
                    <w:div w:id="1419788715">
                      <w:marLeft w:val="0"/>
                      <w:marRight w:val="0"/>
                      <w:marTop w:val="0"/>
                      <w:marBottom w:val="0"/>
                      <w:divBdr>
                        <w:top w:val="none" w:sz="0" w:space="0" w:color="auto"/>
                        <w:left w:val="none" w:sz="0" w:space="0" w:color="auto"/>
                        <w:bottom w:val="none" w:sz="0" w:space="0" w:color="auto"/>
                        <w:right w:val="none" w:sz="0" w:space="0" w:color="auto"/>
                      </w:divBdr>
                    </w:div>
                    <w:div w:id="1785996664">
                      <w:marLeft w:val="0"/>
                      <w:marRight w:val="0"/>
                      <w:marTop w:val="0"/>
                      <w:marBottom w:val="0"/>
                      <w:divBdr>
                        <w:top w:val="none" w:sz="0" w:space="0" w:color="auto"/>
                        <w:left w:val="none" w:sz="0" w:space="0" w:color="auto"/>
                        <w:bottom w:val="none" w:sz="0" w:space="0" w:color="auto"/>
                        <w:right w:val="none" w:sz="0" w:space="0" w:color="auto"/>
                      </w:divBdr>
                    </w:div>
                    <w:div w:id="277955772">
                      <w:marLeft w:val="0"/>
                      <w:marRight w:val="0"/>
                      <w:marTop w:val="0"/>
                      <w:marBottom w:val="0"/>
                      <w:divBdr>
                        <w:top w:val="none" w:sz="0" w:space="0" w:color="auto"/>
                        <w:left w:val="none" w:sz="0" w:space="0" w:color="auto"/>
                        <w:bottom w:val="none" w:sz="0" w:space="0" w:color="auto"/>
                        <w:right w:val="none" w:sz="0" w:space="0" w:color="auto"/>
                      </w:divBdr>
                    </w:div>
                    <w:div w:id="1937131086">
                      <w:marLeft w:val="0"/>
                      <w:marRight w:val="0"/>
                      <w:marTop w:val="0"/>
                      <w:marBottom w:val="0"/>
                      <w:divBdr>
                        <w:top w:val="none" w:sz="0" w:space="0" w:color="auto"/>
                        <w:left w:val="none" w:sz="0" w:space="0" w:color="auto"/>
                        <w:bottom w:val="none" w:sz="0" w:space="0" w:color="auto"/>
                        <w:right w:val="none" w:sz="0" w:space="0" w:color="auto"/>
                      </w:divBdr>
                    </w:div>
                    <w:div w:id="1281642096">
                      <w:marLeft w:val="0"/>
                      <w:marRight w:val="0"/>
                      <w:marTop w:val="0"/>
                      <w:marBottom w:val="0"/>
                      <w:divBdr>
                        <w:top w:val="none" w:sz="0" w:space="0" w:color="auto"/>
                        <w:left w:val="none" w:sz="0" w:space="0" w:color="auto"/>
                        <w:bottom w:val="none" w:sz="0" w:space="0" w:color="auto"/>
                        <w:right w:val="none" w:sz="0" w:space="0" w:color="auto"/>
                      </w:divBdr>
                    </w:div>
                    <w:div w:id="1244224668">
                      <w:marLeft w:val="0"/>
                      <w:marRight w:val="0"/>
                      <w:marTop w:val="0"/>
                      <w:marBottom w:val="0"/>
                      <w:divBdr>
                        <w:top w:val="none" w:sz="0" w:space="0" w:color="auto"/>
                        <w:left w:val="none" w:sz="0" w:space="0" w:color="auto"/>
                        <w:bottom w:val="none" w:sz="0" w:space="0" w:color="auto"/>
                        <w:right w:val="none" w:sz="0" w:space="0" w:color="auto"/>
                      </w:divBdr>
                    </w:div>
                    <w:div w:id="4022590">
                      <w:marLeft w:val="0"/>
                      <w:marRight w:val="0"/>
                      <w:marTop w:val="0"/>
                      <w:marBottom w:val="0"/>
                      <w:divBdr>
                        <w:top w:val="none" w:sz="0" w:space="0" w:color="auto"/>
                        <w:left w:val="none" w:sz="0" w:space="0" w:color="auto"/>
                        <w:bottom w:val="none" w:sz="0" w:space="0" w:color="auto"/>
                        <w:right w:val="none" w:sz="0" w:space="0" w:color="auto"/>
                      </w:divBdr>
                    </w:div>
                    <w:div w:id="731386611">
                      <w:marLeft w:val="0"/>
                      <w:marRight w:val="0"/>
                      <w:marTop w:val="0"/>
                      <w:marBottom w:val="0"/>
                      <w:divBdr>
                        <w:top w:val="none" w:sz="0" w:space="0" w:color="auto"/>
                        <w:left w:val="none" w:sz="0" w:space="0" w:color="auto"/>
                        <w:bottom w:val="none" w:sz="0" w:space="0" w:color="auto"/>
                        <w:right w:val="none" w:sz="0" w:space="0" w:color="auto"/>
                      </w:divBdr>
                    </w:div>
                    <w:div w:id="128717320">
                      <w:marLeft w:val="0"/>
                      <w:marRight w:val="0"/>
                      <w:marTop w:val="0"/>
                      <w:marBottom w:val="0"/>
                      <w:divBdr>
                        <w:top w:val="none" w:sz="0" w:space="0" w:color="auto"/>
                        <w:left w:val="none" w:sz="0" w:space="0" w:color="auto"/>
                        <w:bottom w:val="none" w:sz="0" w:space="0" w:color="auto"/>
                        <w:right w:val="none" w:sz="0" w:space="0" w:color="auto"/>
                      </w:divBdr>
                    </w:div>
                    <w:div w:id="1396247288">
                      <w:marLeft w:val="0"/>
                      <w:marRight w:val="0"/>
                      <w:marTop w:val="0"/>
                      <w:marBottom w:val="0"/>
                      <w:divBdr>
                        <w:top w:val="none" w:sz="0" w:space="0" w:color="auto"/>
                        <w:left w:val="none" w:sz="0" w:space="0" w:color="auto"/>
                        <w:bottom w:val="none" w:sz="0" w:space="0" w:color="auto"/>
                        <w:right w:val="none" w:sz="0" w:space="0" w:color="auto"/>
                      </w:divBdr>
                    </w:div>
                    <w:div w:id="138956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03811">
          <w:marLeft w:val="0"/>
          <w:marRight w:val="0"/>
          <w:marTop w:val="0"/>
          <w:marBottom w:val="225"/>
          <w:divBdr>
            <w:top w:val="none" w:sz="0" w:space="0" w:color="auto"/>
            <w:left w:val="none" w:sz="0" w:space="0" w:color="auto"/>
            <w:bottom w:val="none" w:sz="0" w:space="0" w:color="auto"/>
            <w:right w:val="none" w:sz="0" w:space="0" w:color="auto"/>
          </w:divBdr>
          <w:divsChild>
            <w:div w:id="358817316">
              <w:marLeft w:val="0"/>
              <w:marRight w:val="0"/>
              <w:marTop w:val="0"/>
              <w:marBottom w:val="0"/>
              <w:divBdr>
                <w:top w:val="none" w:sz="0" w:space="0" w:color="auto"/>
                <w:left w:val="none" w:sz="0" w:space="0" w:color="auto"/>
                <w:bottom w:val="none" w:sz="0" w:space="0" w:color="auto"/>
                <w:right w:val="none" w:sz="0" w:space="0" w:color="auto"/>
              </w:divBdr>
              <w:divsChild>
                <w:div w:id="399793166">
                  <w:marLeft w:val="0"/>
                  <w:marRight w:val="0"/>
                  <w:marTop w:val="0"/>
                  <w:marBottom w:val="0"/>
                  <w:divBdr>
                    <w:top w:val="none" w:sz="0" w:space="0" w:color="auto"/>
                    <w:left w:val="none" w:sz="0" w:space="0" w:color="auto"/>
                    <w:bottom w:val="none" w:sz="0" w:space="0" w:color="auto"/>
                    <w:right w:val="none" w:sz="0" w:space="0" w:color="auto"/>
                  </w:divBdr>
                  <w:divsChild>
                    <w:div w:id="439380391">
                      <w:marLeft w:val="0"/>
                      <w:marRight w:val="0"/>
                      <w:marTop w:val="0"/>
                      <w:marBottom w:val="0"/>
                      <w:divBdr>
                        <w:top w:val="none" w:sz="0" w:space="0" w:color="auto"/>
                        <w:left w:val="none" w:sz="0" w:space="0" w:color="auto"/>
                        <w:bottom w:val="none" w:sz="0" w:space="0" w:color="auto"/>
                        <w:right w:val="none" w:sz="0" w:space="0" w:color="auto"/>
                      </w:divBdr>
                    </w:div>
                    <w:div w:id="1284310873">
                      <w:marLeft w:val="0"/>
                      <w:marRight w:val="0"/>
                      <w:marTop w:val="0"/>
                      <w:marBottom w:val="0"/>
                      <w:divBdr>
                        <w:top w:val="none" w:sz="0" w:space="0" w:color="auto"/>
                        <w:left w:val="none" w:sz="0" w:space="0" w:color="auto"/>
                        <w:bottom w:val="none" w:sz="0" w:space="0" w:color="auto"/>
                        <w:right w:val="none" w:sz="0" w:space="0" w:color="auto"/>
                      </w:divBdr>
                    </w:div>
                    <w:div w:id="1979845381">
                      <w:marLeft w:val="0"/>
                      <w:marRight w:val="0"/>
                      <w:marTop w:val="0"/>
                      <w:marBottom w:val="0"/>
                      <w:divBdr>
                        <w:top w:val="none" w:sz="0" w:space="0" w:color="auto"/>
                        <w:left w:val="none" w:sz="0" w:space="0" w:color="auto"/>
                        <w:bottom w:val="none" w:sz="0" w:space="0" w:color="auto"/>
                        <w:right w:val="none" w:sz="0" w:space="0" w:color="auto"/>
                      </w:divBdr>
                    </w:div>
                    <w:div w:id="1071318507">
                      <w:marLeft w:val="0"/>
                      <w:marRight w:val="0"/>
                      <w:marTop w:val="0"/>
                      <w:marBottom w:val="0"/>
                      <w:divBdr>
                        <w:top w:val="none" w:sz="0" w:space="0" w:color="auto"/>
                        <w:left w:val="none" w:sz="0" w:space="0" w:color="auto"/>
                        <w:bottom w:val="none" w:sz="0" w:space="0" w:color="auto"/>
                        <w:right w:val="none" w:sz="0" w:space="0" w:color="auto"/>
                      </w:divBdr>
                    </w:div>
                    <w:div w:id="2144694138">
                      <w:marLeft w:val="0"/>
                      <w:marRight w:val="0"/>
                      <w:marTop w:val="0"/>
                      <w:marBottom w:val="0"/>
                      <w:divBdr>
                        <w:top w:val="none" w:sz="0" w:space="0" w:color="auto"/>
                        <w:left w:val="none" w:sz="0" w:space="0" w:color="auto"/>
                        <w:bottom w:val="none" w:sz="0" w:space="0" w:color="auto"/>
                        <w:right w:val="none" w:sz="0" w:space="0" w:color="auto"/>
                      </w:divBdr>
                    </w:div>
                    <w:div w:id="1076056914">
                      <w:marLeft w:val="0"/>
                      <w:marRight w:val="0"/>
                      <w:marTop w:val="0"/>
                      <w:marBottom w:val="0"/>
                      <w:divBdr>
                        <w:top w:val="none" w:sz="0" w:space="0" w:color="auto"/>
                        <w:left w:val="none" w:sz="0" w:space="0" w:color="auto"/>
                        <w:bottom w:val="none" w:sz="0" w:space="0" w:color="auto"/>
                        <w:right w:val="none" w:sz="0" w:space="0" w:color="auto"/>
                      </w:divBdr>
                    </w:div>
                    <w:div w:id="221446569">
                      <w:marLeft w:val="0"/>
                      <w:marRight w:val="0"/>
                      <w:marTop w:val="0"/>
                      <w:marBottom w:val="0"/>
                      <w:divBdr>
                        <w:top w:val="none" w:sz="0" w:space="0" w:color="auto"/>
                        <w:left w:val="none" w:sz="0" w:space="0" w:color="auto"/>
                        <w:bottom w:val="none" w:sz="0" w:space="0" w:color="auto"/>
                        <w:right w:val="none" w:sz="0" w:space="0" w:color="auto"/>
                      </w:divBdr>
                    </w:div>
                    <w:div w:id="1061640774">
                      <w:marLeft w:val="0"/>
                      <w:marRight w:val="0"/>
                      <w:marTop w:val="0"/>
                      <w:marBottom w:val="0"/>
                      <w:divBdr>
                        <w:top w:val="none" w:sz="0" w:space="0" w:color="auto"/>
                        <w:left w:val="none" w:sz="0" w:space="0" w:color="auto"/>
                        <w:bottom w:val="none" w:sz="0" w:space="0" w:color="auto"/>
                        <w:right w:val="none" w:sz="0" w:space="0" w:color="auto"/>
                      </w:divBdr>
                    </w:div>
                    <w:div w:id="1522666865">
                      <w:marLeft w:val="0"/>
                      <w:marRight w:val="0"/>
                      <w:marTop w:val="0"/>
                      <w:marBottom w:val="0"/>
                      <w:divBdr>
                        <w:top w:val="none" w:sz="0" w:space="0" w:color="auto"/>
                        <w:left w:val="none" w:sz="0" w:space="0" w:color="auto"/>
                        <w:bottom w:val="none" w:sz="0" w:space="0" w:color="auto"/>
                        <w:right w:val="none" w:sz="0" w:space="0" w:color="auto"/>
                      </w:divBdr>
                    </w:div>
                    <w:div w:id="1012950132">
                      <w:marLeft w:val="0"/>
                      <w:marRight w:val="0"/>
                      <w:marTop w:val="0"/>
                      <w:marBottom w:val="0"/>
                      <w:divBdr>
                        <w:top w:val="none" w:sz="0" w:space="0" w:color="auto"/>
                        <w:left w:val="none" w:sz="0" w:space="0" w:color="auto"/>
                        <w:bottom w:val="none" w:sz="0" w:space="0" w:color="auto"/>
                        <w:right w:val="none" w:sz="0" w:space="0" w:color="auto"/>
                      </w:divBdr>
                    </w:div>
                    <w:div w:id="1254826989">
                      <w:marLeft w:val="0"/>
                      <w:marRight w:val="0"/>
                      <w:marTop w:val="0"/>
                      <w:marBottom w:val="0"/>
                      <w:divBdr>
                        <w:top w:val="none" w:sz="0" w:space="0" w:color="auto"/>
                        <w:left w:val="none" w:sz="0" w:space="0" w:color="auto"/>
                        <w:bottom w:val="none" w:sz="0" w:space="0" w:color="auto"/>
                        <w:right w:val="none" w:sz="0" w:space="0" w:color="auto"/>
                      </w:divBdr>
                    </w:div>
                    <w:div w:id="1530802847">
                      <w:marLeft w:val="0"/>
                      <w:marRight w:val="0"/>
                      <w:marTop w:val="0"/>
                      <w:marBottom w:val="0"/>
                      <w:divBdr>
                        <w:top w:val="none" w:sz="0" w:space="0" w:color="auto"/>
                        <w:left w:val="none" w:sz="0" w:space="0" w:color="auto"/>
                        <w:bottom w:val="none" w:sz="0" w:space="0" w:color="auto"/>
                        <w:right w:val="none" w:sz="0" w:space="0" w:color="auto"/>
                      </w:divBdr>
                    </w:div>
                    <w:div w:id="334842908">
                      <w:marLeft w:val="0"/>
                      <w:marRight w:val="0"/>
                      <w:marTop w:val="0"/>
                      <w:marBottom w:val="0"/>
                      <w:divBdr>
                        <w:top w:val="none" w:sz="0" w:space="0" w:color="auto"/>
                        <w:left w:val="none" w:sz="0" w:space="0" w:color="auto"/>
                        <w:bottom w:val="none" w:sz="0" w:space="0" w:color="auto"/>
                        <w:right w:val="none" w:sz="0" w:space="0" w:color="auto"/>
                      </w:divBdr>
                    </w:div>
                    <w:div w:id="1551528481">
                      <w:marLeft w:val="0"/>
                      <w:marRight w:val="0"/>
                      <w:marTop w:val="0"/>
                      <w:marBottom w:val="0"/>
                      <w:divBdr>
                        <w:top w:val="none" w:sz="0" w:space="0" w:color="auto"/>
                        <w:left w:val="none" w:sz="0" w:space="0" w:color="auto"/>
                        <w:bottom w:val="none" w:sz="0" w:space="0" w:color="auto"/>
                        <w:right w:val="none" w:sz="0" w:space="0" w:color="auto"/>
                      </w:divBdr>
                    </w:div>
                    <w:div w:id="2139832457">
                      <w:marLeft w:val="0"/>
                      <w:marRight w:val="0"/>
                      <w:marTop w:val="0"/>
                      <w:marBottom w:val="0"/>
                      <w:divBdr>
                        <w:top w:val="none" w:sz="0" w:space="0" w:color="auto"/>
                        <w:left w:val="none" w:sz="0" w:space="0" w:color="auto"/>
                        <w:bottom w:val="none" w:sz="0" w:space="0" w:color="auto"/>
                        <w:right w:val="none" w:sz="0" w:space="0" w:color="auto"/>
                      </w:divBdr>
                    </w:div>
                    <w:div w:id="1691561847">
                      <w:marLeft w:val="0"/>
                      <w:marRight w:val="0"/>
                      <w:marTop w:val="0"/>
                      <w:marBottom w:val="0"/>
                      <w:divBdr>
                        <w:top w:val="none" w:sz="0" w:space="0" w:color="auto"/>
                        <w:left w:val="none" w:sz="0" w:space="0" w:color="auto"/>
                        <w:bottom w:val="none" w:sz="0" w:space="0" w:color="auto"/>
                        <w:right w:val="none" w:sz="0" w:space="0" w:color="auto"/>
                      </w:divBdr>
                    </w:div>
                    <w:div w:id="1982609745">
                      <w:marLeft w:val="0"/>
                      <w:marRight w:val="0"/>
                      <w:marTop w:val="0"/>
                      <w:marBottom w:val="0"/>
                      <w:divBdr>
                        <w:top w:val="none" w:sz="0" w:space="0" w:color="auto"/>
                        <w:left w:val="none" w:sz="0" w:space="0" w:color="auto"/>
                        <w:bottom w:val="none" w:sz="0" w:space="0" w:color="auto"/>
                        <w:right w:val="none" w:sz="0" w:space="0" w:color="auto"/>
                      </w:divBdr>
                    </w:div>
                    <w:div w:id="1931428452">
                      <w:marLeft w:val="0"/>
                      <w:marRight w:val="0"/>
                      <w:marTop w:val="0"/>
                      <w:marBottom w:val="0"/>
                      <w:divBdr>
                        <w:top w:val="none" w:sz="0" w:space="0" w:color="auto"/>
                        <w:left w:val="none" w:sz="0" w:space="0" w:color="auto"/>
                        <w:bottom w:val="none" w:sz="0" w:space="0" w:color="auto"/>
                        <w:right w:val="none" w:sz="0" w:space="0" w:color="auto"/>
                      </w:divBdr>
                    </w:div>
                    <w:div w:id="2130394139">
                      <w:marLeft w:val="0"/>
                      <w:marRight w:val="0"/>
                      <w:marTop w:val="0"/>
                      <w:marBottom w:val="0"/>
                      <w:divBdr>
                        <w:top w:val="none" w:sz="0" w:space="0" w:color="auto"/>
                        <w:left w:val="none" w:sz="0" w:space="0" w:color="auto"/>
                        <w:bottom w:val="none" w:sz="0" w:space="0" w:color="auto"/>
                        <w:right w:val="none" w:sz="0" w:space="0" w:color="auto"/>
                      </w:divBdr>
                    </w:div>
                    <w:div w:id="2098867240">
                      <w:marLeft w:val="0"/>
                      <w:marRight w:val="0"/>
                      <w:marTop w:val="0"/>
                      <w:marBottom w:val="0"/>
                      <w:divBdr>
                        <w:top w:val="none" w:sz="0" w:space="0" w:color="auto"/>
                        <w:left w:val="none" w:sz="0" w:space="0" w:color="auto"/>
                        <w:bottom w:val="none" w:sz="0" w:space="0" w:color="auto"/>
                        <w:right w:val="none" w:sz="0" w:space="0" w:color="auto"/>
                      </w:divBdr>
                    </w:div>
                    <w:div w:id="75130531">
                      <w:marLeft w:val="0"/>
                      <w:marRight w:val="0"/>
                      <w:marTop w:val="0"/>
                      <w:marBottom w:val="0"/>
                      <w:divBdr>
                        <w:top w:val="none" w:sz="0" w:space="0" w:color="auto"/>
                        <w:left w:val="none" w:sz="0" w:space="0" w:color="auto"/>
                        <w:bottom w:val="none" w:sz="0" w:space="0" w:color="auto"/>
                        <w:right w:val="none" w:sz="0" w:space="0" w:color="auto"/>
                      </w:divBdr>
                    </w:div>
                    <w:div w:id="411857453">
                      <w:marLeft w:val="0"/>
                      <w:marRight w:val="0"/>
                      <w:marTop w:val="0"/>
                      <w:marBottom w:val="0"/>
                      <w:divBdr>
                        <w:top w:val="none" w:sz="0" w:space="0" w:color="auto"/>
                        <w:left w:val="none" w:sz="0" w:space="0" w:color="auto"/>
                        <w:bottom w:val="none" w:sz="0" w:space="0" w:color="auto"/>
                        <w:right w:val="none" w:sz="0" w:space="0" w:color="auto"/>
                      </w:divBdr>
                    </w:div>
                    <w:div w:id="1613323143">
                      <w:marLeft w:val="0"/>
                      <w:marRight w:val="0"/>
                      <w:marTop w:val="0"/>
                      <w:marBottom w:val="0"/>
                      <w:divBdr>
                        <w:top w:val="none" w:sz="0" w:space="0" w:color="auto"/>
                        <w:left w:val="none" w:sz="0" w:space="0" w:color="auto"/>
                        <w:bottom w:val="none" w:sz="0" w:space="0" w:color="auto"/>
                        <w:right w:val="none" w:sz="0" w:space="0" w:color="auto"/>
                      </w:divBdr>
                    </w:div>
                    <w:div w:id="1650357889">
                      <w:marLeft w:val="0"/>
                      <w:marRight w:val="0"/>
                      <w:marTop w:val="0"/>
                      <w:marBottom w:val="0"/>
                      <w:divBdr>
                        <w:top w:val="none" w:sz="0" w:space="0" w:color="auto"/>
                        <w:left w:val="none" w:sz="0" w:space="0" w:color="auto"/>
                        <w:bottom w:val="none" w:sz="0" w:space="0" w:color="auto"/>
                        <w:right w:val="none" w:sz="0" w:space="0" w:color="auto"/>
                      </w:divBdr>
                    </w:div>
                    <w:div w:id="1329209959">
                      <w:marLeft w:val="0"/>
                      <w:marRight w:val="0"/>
                      <w:marTop w:val="0"/>
                      <w:marBottom w:val="0"/>
                      <w:divBdr>
                        <w:top w:val="none" w:sz="0" w:space="0" w:color="auto"/>
                        <w:left w:val="none" w:sz="0" w:space="0" w:color="auto"/>
                        <w:bottom w:val="none" w:sz="0" w:space="0" w:color="auto"/>
                        <w:right w:val="none" w:sz="0" w:space="0" w:color="auto"/>
                      </w:divBdr>
                    </w:div>
                    <w:div w:id="1342003291">
                      <w:marLeft w:val="0"/>
                      <w:marRight w:val="0"/>
                      <w:marTop w:val="0"/>
                      <w:marBottom w:val="0"/>
                      <w:divBdr>
                        <w:top w:val="none" w:sz="0" w:space="0" w:color="auto"/>
                        <w:left w:val="none" w:sz="0" w:space="0" w:color="auto"/>
                        <w:bottom w:val="none" w:sz="0" w:space="0" w:color="auto"/>
                        <w:right w:val="none" w:sz="0" w:space="0" w:color="auto"/>
                      </w:divBdr>
                    </w:div>
                    <w:div w:id="1341392347">
                      <w:marLeft w:val="0"/>
                      <w:marRight w:val="0"/>
                      <w:marTop w:val="0"/>
                      <w:marBottom w:val="0"/>
                      <w:divBdr>
                        <w:top w:val="none" w:sz="0" w:space="0" w:color="auto"/>
                        <w:left w:val="none" w:sz="0" w:space="0" w:color="auto"/>
                        <w:bottom w:val="none" w:sz="0" w:space="0" w:color="auto"/>
                        <w:right w:val="none" w:sz="0" w:space="0" w:color="auto"/>
                      </w:divBdr>
                    </w:div>
                    <w:div w:id="738133707">
                      <w:marLeft w:val="0"/>
                      <w:marRight w:val="0"/>
                      <w:marTop w:val="0"/>
                      <w:marBottom w:val="0"/>
                      <w:divBdr>
                        <w:top w:val="none" w:sz="0" w:space="0" w:color="auto"/>
                        <w:left w:val="none" w:sz="0" w:space="0" w:color="auto"/>
                        <w:bottom w:val="none" w:sz="0" w:space="0" w:color="auto"/>
                        <w:right w:val="none" w:sz="0" w:space="0" w:color="auto"/>
                      </w:divBdr>
                    </w:div>
                    <w:div w:id="728915428">
                      <w:marLeft w:val="0"/>
                      <w:marRight w:val="0"/>
                      <w:marTop w:val="0"/>
                      <w:marBottom w:val="0"/>
                      <w:divBdr>
                        <w:top w:val="none" w:sz="0" w:space="0" w:color="auto"/>
                        <w:left w:val="none" w:sz="0" w:space="0" w:color="auto"/>
                        <w:bottom w:val="none" w:sz="0" w:space="0" w:color="auto"/>
                        <w:right w:val="none" w:sz="0" w:space="0" w:color="auto"/>
                      </w:divBdr>
                    </w:div>
                    <w:div w:id="488786593">
                      <w:marLeft w:val="0"/>
                      <w:marRight w:val="0"/>
                      <w:marTop w:val="0"/>
                      <w:marBottom w:val="0"/>
                      <w:divBdr>
                        <w:top w:val="none" w:sz="0" w:space="0" w:color="auto"/>
                        <w:left w:val="none" w:sz="0" w:space="0" w:color="auto"/>
                        <w:bottom w:val="none" w:sz="0" w:space="0" w:color="auto"/>
                        <w:right w:val="none" w:sz="0" w:space="0" w:color="auto"/>
                      </w:divBdr>
                    </w:div>
                    <w:div w:id="457532225">
                      <w:marLeft w:val="0"/>
                      <w:marRight w:val="0"/>
                      <w:marTop w:val="0"/>
                      <w:marBottom w:val="0"/>
                      <w:divBdr>
                        <w:top w:val="none" w:sz="0" w:space="0" w:color="auto"/>
                        <w:left w:val="none" w:sz="0" w:space="0" w:color="auto"/>
                        <w:bottom w:val="none" w:sz="0" w:space="0" w:color="auto"/>
                        <w:right w:val="none" w:sz="0" w:space="0" w:color="auto"/>
                      </w:divBdr>
                    </w:div>
                    <w:div w:id="1822506493">
                      <w:marLeft w:val="0"/>
                      <w:marRight w:val="0"/>
                      <w:marTop w:val="0"/>
                      <w:marBottom w:val="0"/>
                      <w:divBdr>
                        <w:top w:val="none" w:sz="0" w:space="0" w:color="auto"/>
                        <w:left w:val="none" w:sz="0" w:space="0" w:color="auto"/>
                        <w:bottom w:val="none" w:sz="0" w:space="0" w:color="auto"/>
                        <w:right w:val="none" w:sz="0" w:space="0" w:color="auto"/>
                      </w:divBdr>
                    </w:div>
                    <w:div w:id="650787905">
                      <w:marLeft w:val="0"/>
                      <w:marRight w:val="0"/>
                      <w:marTop w:val="0"/>
                      <w:marBottom w:val="0"/>
                      <w:divBdr>
                        <w:top w:val="none" w:sz="0" w:space="0" w:color="auto"/>
                        <w:left w:val="none" w:sz="0" w:space="0" w:color="auto"/>
                        <w:bottom w:val="none" w:sz="0" w:space="0" w:color="auto"/>
                        <w:right w:val="none" w:sz="0" w:space="0" w:color="auto"/>
                      </w:divBdr>
                    </w:div>
                    <w:div w:id="723525038">
                      <w:marLeft w:val="0"/>
                      <w:marRight w:val="0"/>
                      <w:marTop w:val="0"/>
                      <w:marBottom w:val="0"/>
                      <w:divBdr>
                        <w:top w:val="none" w:sz="0" w:space="0" w:color="auto"/>
                        <w:left w:val="none" w:sz="0" w:space="0" w:color="auto"/>
                        <w:bottom w:val="none" w:sz="0" w:space="0" w:color="auto"/>
                        <w:right w:val="none" w:sz="0" w:space="0" w:color="auto"/>
                      </w:divBdr>
                    </w:div>
                    <w:div w:id="757672512">
                      <w:marLeft w:val="0"/>
                      <w:marRight w:val="0"/>
                      <w:marTop w:val="0"/>
                      <w:marBottom w:val="0"/>
                      <w:divBdr>
                        <w:top w:val="none" w:sz="0" w:space="0" w:color="auto"/>
                        <w:left w:val="none" w:sz="0" w:space="0" w:color="auto"/>
                        <w:bottom w:val="none" w:sz="0" w:space="0" w:color="auto"/>
                        <w:right w:val="none" w:sz="0" w:space="0" w:color="auto"/>
                      </w:divBdr>
                    </w:div>
                    <w:div w:id="1956406612">
                      <w:marLeft w:val="0"/>
                      <w:marRight w:val="0"/>
                      <w:marTop w:val="0"/>
                      <w:marBottom w:val="0"/>
                      <w:divBdr>
                        <w:top w:val="none" w:sz="0" w:space="0" w:color="auto"/>
                        <w:left w:val="none" w:sz="0" w:space="0" w:color="auto"/>
                        <w:bottom w:val="none" w:sz="0" w:space="0" w:color="auto"/>
                        <w:right w:val="none" w:sz="0" w:space="0" w:color="auto"/>
                      </w:divBdr>
                    </w:div>
                    <w:div w:id="2057504304">
                      <w:marLeft w:val="0"/>
                      <w:marRight w:val="0"/>
                      <w:marTop w:val="0"/>
                      <w:marBottom w:val="0"/>
                      <w:divBdr>
                        <w:top w:val="none" w:sz="0" w:space="0" w:color="auto"/>
                        <w:left w:val="none" w:sz="0" w:space="0" w:color="auto"/>
                        <w:bottom w:val="none" w:sz="0" w:space="0" w:color="auto"/>
                        <w:right w:val="none" w:sz="0" w:space="0" w:color="auto"/>
                      </w:divBdr>
                    </w:div>
                    <w:div w:id="1445996652">
                      <w:marLeft w:val="0"/>
                      <w:marRight w:val="0"/>
                      <w:marTop w:val="0"/>
                      <w:marBottom w:val="0"/>
                      <w:divBdr>
                        <w:top w:val="none" w:sz="0" w:space="0" w:color="auto"/>
                        <w:left w:val="none" w:sz="0" w:space="0" w:color="auto"/>
                        <w:bottom w:val="none" w:sz="0" w:space="0" w:color="auto"/>
                        <w:right w:val="none" w:sz="0" w:space="0" w:color="auto"/>
                      </w:divBdr>
                    </w:div>
                    <w:div w:id="1020476276">
                      <w:marLeft w:val="0"/>
                      <w:marRight w:val="0"/>
                      <w:marTop w:val="0"/>
                      <w:marBottom w:val="0"/>
                      <w:divBdr>
                        <w:top w:val="none" w:sz="0" w:space="0" w:color="auto"/>
                        <w:left w:val="none" w:sz="0" w:space="0" w:color="auto"/>
                        <w:bottom w:val="none" w:sz="0" w:space="0" w:color="auto"/>
                        <w:right w:val="none" w:sz="0" w:space="0" w:color="auto"/>
                      </w:divBdr>
                    </w:div>
                    <w:div w:id="1855536954">
                      <w:marLeft w:val="0"/>
                      <w:marRight w:val="0"/>
                      <w:marTop w:val="0"/>
                      <w:marBottom w:val="0"/>
                      <w:divBdr>
                        <w:top w:val="none" w:sz="0" w:space="0" w:color="auto"/>
                        <w:left w:val="none" w:sz="0" w:space="0" w:color="auto"/>
                        <w:bottom w:val="none" w:sz="0" w:space="0" w:color="auto"/>
                        <w:right w:val="none" w:sz="0" w:space="0" w:color="auto"/>
                      </w:divBdr>
                    </w:div>
                    <w:div w:id="1108163257">
                      <w:marLeft w:val="0"/>
                      <w:marRight w:val="0"/>
                      <w:marTop w:val="0"/>
                      <w:marBottom w:val="0"/>
                      <w:divBdr>
                        <w:top w:val="none" w:sz="0" w:space="0" w:color="auto"/>
                        <w:left w:val="none" w:sz="0" w:space="0" w:color="auto"/>
                        <w:bottom w:val="none" w:sz="0" w:space="0" w:color="auto"/>
                        <w:right w:val="none" w:sz="0" w:space="0" w:color="auto"/>
                      </w:divBdr>
                    </w:div>
                    <w:div w:id="1488592962">
                      <w:marLeft w:val="0"/>
                      <w:marRight w:val="0"/>
                      <w:marTop w:val="0"/>
                      <w:marBottom w:val="0"/>
                      <w:divBdr>
                        <w:top w:val="none" w:sz="0" w:space="0" w:color="auto"/>
                        <w:left w:val="none" w:sz="0" w:space="0" w:color="auto"/>
                        <w:bottom w:val="none" w:sz="0" w:space="0" w:color="auto"/>
                        <w:right w:val="none" w:sz="0" w:space="0" w:color="auto"/>
                      </w:divBdr>
                    </w:div>
                    <w:div w:id="300111640">
                      <w:marLeft w:val="0"/>
                      <w:marRight w:val="0"/>
                      <w:marTop w:val="0"/>
                      <w:marBottom w:val="0"/>
                      <w:divBdr>
                        <w:top w:val="none" w:sz="0" w:space="0" w:color="auto"/>
                        <w:left w:val="none" w:sz="0" w:space="0" w:color="auto"/>
                        <w:bottom w:val="none" w:sz="0" w:space="0" w:color="auto"/>
                        <w:right w:val="none" w:sz="0" w:space="0" w:color="auto"/>
                      </w:divBdr>
                    </w:div>
                    <w:div w:id="1569345207">
                      <w:marLeft w:val="0"/>
                      <w:marRight w:val="0"/>
                      <w:marTop w:val="0"/>
                      <w:marBottom w:val="0"/>
                      <w:divBdr>
                        <w:top w:val="none" w:sz="0" w:space="0" w:color="auto"/>
                        <w:left w:val="none" w:sz="0" w:space="0" w:color="auto"/>
                        <w:bottom w:val="none" w:sz="0" w:space="0" w:color="auto"/>
                        <w:right w:val="none" w:sz="0" w:space="0" w:color="auto"/>
                      </w:divBdr>
                    </w:div>
                    <w:div w:id="1344674034">
                      <w:marLeft w:val="0"/>
                      <w:marRight w:val="0"/>
                      <w:marTop w:val="0"/>
                      <w:marBottom w:val="0"/>
                      <w:divBdr>
                        <w:top w:val="none" w:sz="0" w:space="0" w:color="auto"/>
                        <w:left w:val="none" w:sz="0" w:space="0" w:color="auto"/>
                        <w:bottom w:val="none" w:sz="0" w:space="0" w:color="auto"/>
                        <w:right w:val="none" w:sz="0" w:space="0" w:color="auto"/>
                      </w:divBdr>
                    </w:div>
                    <w:div w:id="172495765">
                      <w:marLeft w:val="0"/>
                      <w:marRight w:val="0"/>
                      <w:marTop w:val="0"/>
                      <w:marBottom w:val="0"/>
                      <w:divBdr>
                        <w:top w:val="none" w:sz="0" w:space="0" w:color="auto"/>
                        <w:left w:val="none" w:sz="0" w:space="0" w:color="auto"/>
                        <w:bottom w:val="none" w:sz="0" w:space="0" w:color="auto"/>
                        <w:right w:val="none" w:sz="0" w:space="0" w:color="auto"/>
                      </w:divBdr>
                    </w:div>
                    <w:div w:id="1196698293">
                      <w:marLeft w:val="0"/>
                      <w:marRight w:val="0"/>
                      <w:marTop w:val="0"/>
                      <w:marBottom w:val="0"/>
                      <w:divBdr>
                        <w:top w:val="none" w:sz="0" w:space="0" w:color="auto"/>
                        <w:left w:val="none" w:sz="0" w:space="0" w:color="auto"/>
                        <w:bottom w:val="none" w:sz="0" w:space="0" w:color="auto"/>
                        <w:right w:val="none" w:sz="0" w:space="0" w:color="auto"/>
                      </w:divBdr>
                    </w:div>
                    <w:div w:id="1946571353">
                      <w:marLeft w:val="0"/>
                      <w:marRight w:val="0"/>
                      <w:marTop w:val="0"/>
                      <w:marBottom w:val="0"/>
                      <w:divBdr>
                        <w:top w:val="none" w:sz="0" w:space="0" w:color="auto"/>
                        <w:left w:val="none" w:sz="0" w:space="0" w:color="auto"/>
                        <w:bottom w:val="none" w:sz="0" w:space="0" w:color="auto"/>
                        <w:right w:val="none" w:sz="0" w:space="0" w:color="auto"/>
                      </w:divBdr>
                    </w:div>
                    <w:div w:id="1234660148">
                      <w:marLeft w:val="0"/>
                      <w:marRight w:val="0"/>
                      <w:marTop w:val="0"/>
                      <w:marBottom w:val="0"/>
                      <w:divBdr>
                        <w:top w:val="none" w:sz="0" w:space="0" w:color="auto"/>
                        <w:left w:val="none" w:sz="0" w:space="0" w:color="auto"/>
                        <w:bottom w:val="none" w:sz="0" w:space="0" w:color="auto"/>
                        <w:right w:val="none" w:sz="0" w:space="0" w:color="auto"/>
                      </w:divBdr>
                    </w:div>
                    <w:div w:id="1648823366">
                      <w:marLeft w:val="0"/>
                      <w:marRight w:val="0"/>
                      <w:marTop w:val="0"/>
                      <w:marBottom w:val="0"/>
                      <w:divBdr>
                        <w:top w:val="none" w:sz="0" w:space="0" w:color="auto"/>
                        <w:left w:val="none" w:sz="0" w:space="0" w:color="auto"/>
                        <w:bottom w:val="none" w:sz="0" w:space="0" w:color="auto"/>
                        <w:right w:val="none" w:sz="0" w:space="0" w:color="auto"/>
                      </w:divBdr>
                    </w:div>
                    <w:div w:id="1519464689">
                      <w:marLeft w:val="0"/>
                      <w:marRight w:val="0"/>
                      <w:marTop w:val="0"/>
                      <w:marBottom w:val="0"/>
                      <w:divBdr>
                        <w:top w:val="none" w:sz="0" w:space="0" w:color="auto"/>
                        <w:left w:val="none" w:sz="0" w:space="0" w:color="auto"/>
                        <w:bottom w:val="none" w:sz="0" w:space="0" w:color="auto"/>
                        <w:right w:val="none" w:sz="0" w:space="0" w:color="auto"/>
                      </w:divBdr>
                    </w:div>
                    <w:div w:id="286392850">
                      <w:marLeft w:val="0"/>
                      <w:marRight w:val="0"/>
                      <w:marTop w:val="0"/>
                      <w:marBottom w:val="0"/>
                      <w:divBdr>
                        <w:top w:val="none" w:sz="0" w:space="0" w:color="auto"/>
                        <w:left w:val="none" w:sz="0" w:space="0" w:color="auto"/>
                        <w:bottom w:val="none" w:sz="0" w:space="0" w:color="auto"/>
                        <w:right w:val="none" w:sz="0" w:space="0" w:color="auto"/>
                      </w:divBdr>
                    </w:div>
                    <w:div w:id="2144157860">
                      <w:marLeft w:val="0"/>
                      <w:marRight w:val="0"/>
                      <w:marTop w:val="0"/>
                      <w:marBottom w:val="0"/>
                      <w:divBdr>
                        <w:top w:val="none" w:sz="0" w:space="0" w:color="auto"/>
                        <w:left w:val="none" w:sz="0" w:space="0" w:color="auto"/>
                        <w:bottom w:val="none" w:sz="0" w:space="0" w:color="auto"/>
                        <w:right w:val="none" w:sz="0" w:space="0" w:color="auto"/>
                      </w:divBdr>
                    </w:div>
                    <w:div w:id="1719546489">
                      <w:marLeft w:val="0"/>
                      <w:marRight w:val="0"/>
                      <w:marTop w:val="0"/>
                      <w:marBottom w:val="0"/>
                      <w:divBdr>
                        <w:top w:val="none" w:sz="0" w:space="0" w:color="auto"/>
                        <w:left w:val="none" w:sz="0" w:space="0" w:color="auto"/>
                        <w:bottom w:val="none" w:sz="0" w:space="0" w:color="auto"/>
                        <w:right w:val="none" w:sz="0" w:space="0" w:color="auto"/>
                      </w:divBdr>
                    </w:div>
                    <w:div w:id="1938782482">
                      <w:marLeft w:val="0"/>
                      <w:marRight w:val="0"/>
                      <w:marTop w:val="0"/>
                      <w:marBottom w:val="0"/>
                      <w:divBdr>
                        <w:top w:val="none" w:sz="0" w:space="0" w:color="auto"/>
                        <w:left w:val="none" w:sz="0" w:space="0" w:color="auto"/>
                        <w:bottom w:val="none" w:sz="0" w:space="0" w:color="auto"/>
                        <w:right w:val="none" w:sz="0" w:space="0" w:color="auto"/>
                      </w:divBdr>
                    </w:div>
                    <w:div w:id="1208640610">
                      <w:marLeft w:val="0"/>
                      <w:marRight w:val="0"/>
                      <w:marTop w:val="0"/>
                      <w:marBottom w:val="0"/>
                      <w:divBdr>
                        <w:top w:val="none" w:sz="0" w:space="0" w:color="auto"/>
                        <w:left w:val="none" w:sz="0" w:space="0" w:color="auto"/>
                        <w:bottom w:val="none" w:sz="0" w:space="0" w:color="auto"/>
                        <w:right w:val="none" w:sz="0" w:space="0" w:color="auto"/>
                      </w:divBdr>
                    </w:div>
                    <w:div w:id="407117846">
                      <w:marLeft w:val="0"/>
                      <w:marRight w:val="0"/>
                      <w:marTop w:val="0"/>
                      <w:marBottom w:val="0"/>
                      <w:divBdr>
                        <w:top w:val="none" w:sz="0" w:space="0" w:color="auto"/>
                        <w:left w:val="none" w:sz="0" w:space="0" w:color="auto"/>
                        <w:bottom w:val="none" w:sz="0" w:space="0" w:color="auto"/>
                        <w:right w:val="none" w:sz="0" w:space="0" w:color="auto"/>
                      </w:divBdr>
                    </w:div>
                    <w:div w:id="95952065">
                      <w:marLeft w:val="0"/>
                      <w:marRight w:val="0"/>
                      <w:marTop w:val="0"/>
                      <w:marBottom w:val="0"/>
                      <w:divBdr>
                        <w:top w:val="none" w:sz="0" w:space="0" w:color="auto"/>
                        <w:left w:val="none" w:sz="0" w:space="0" w:color="auto"/>
                        <w:bottom w:val="none" w:sz="0" w:space="0" w:color="auto"/>
                        <w:right w:val="none" w:sz="0" w:space="0" w:color="auto"/>
                      </w:divBdr>
                    </w:div>
                    <w:div w:id="701905174">
                      <w:marLeft w:val="0"/>
                      <w:marRight w:val="0"/>
                      <w:marTop w:val="0"/>
                      <w:marBottom w:val="0"/>
                      <w:divBdr>
                        <w:top w:val="none" w:sz="0" w:space="0" w:color="auto"/>
                        <w:left w:val="none" w:sz="0" w:space="0" w:color="auto"/>
                        <w:bottom w:val="none" w:sz="0" w:space="0" w:color="auto"/>
                        <w:right w:val="none" w:sz="0" w:space="0" w:color="auto"/>
                      </w:divBdr>
                    </w:div>
                    <w:div w:id="243225467">
                      <w:marLeft w:val="0"/>
                      <w:marRight w:val="0"/>
                      <w:marTop w:val="0"/>
                      <w:marBottom w:val="0"/>
                      <w:divBdr>
                        <w:top w:val="none" w:sz="0" w:space="0" w:color="auto"/>
                        <w:left w:val="none" w:sz="0" w:space="0" w:color="auto"/>
                        <w:bottom w:val="none" w:sz="0" w:space="0" w:color="auto"/>
                        <w:right w:val="none" w:sz="0" w:space="0" w:color="auto"/>
                      </w:divBdr>
                    </w:div>
                    <w:div w:id="854075796">
                      <w:marLeft w:val="0"/>
                      <w:marRight w:val="0"/>
                      <w:marTop w:val="0"/>
                      <w:marBottom w:val="0"/>
                      <w:divBdr>
                        <w:top w:val="none" w:sz="0" w:space="0" w:color="auto"/>
                        <w:left w:val="none" w:sz="0" w:space="0" w:color="auto"/>
                        <w:bottom w:val="none" w:sz="0" w:space="0" w:color="auto"/>
                        <w:right w:val="none" w:sz="0" w:space="0" w:color="auto"/>
                      </w:divBdr>
                    </w:div>
                    <w:div w:id="854657672">
                      <w:marLeft w:val="0"/>
                      <w:marRight w:val="0"/>
                      <w:marTop w:val="0"/>
                      <w:marBottom w:val="0"/>
                      <w:divBdr>
                        <w:top w:val="none" w:sz="0" w:space="0" w:color="auto"/>
                        <w:left w:val="none" w:sz="0" w:space="0" w:color="auto"/>
                        <w:bottom w:val="none" w:sz="0" w:space="0" w:color="auto"/>
                        <w:right w:val="none" w:sz="0" w:space="0" w:color="auto"/>
                      </w:divBdr>
                    </w:div>
                    <w:div w:id="308632608">
                      <w:marLeft w:val="0"/>
                      <w:marRight w:val="0"/>
                      <w:marTop w:val="0"/>
                      <w:marBottom w:val="0"/>
                      <w:divBdr>
                        <w:top w:val="none" w:sz="0" w:space="0" w:color="auto"/>
                        <w:left w:val="none" w:sz="0" w:space="0" w:color="auto"/>
                        <w:bottom w:val="none" w:sz="0" w:space="0" w:color="auto"/>
                        <w:right w:val="none" w:sz="0" w:space="0" w:color="auto"/>
                      </w:divBdr>
                    </w:div>
                    <w:div w:id="1833835239">
                      <w:marLeft w:val="0"/>
                      <w:marRight w:val="0"/>
                      <w:marTop w:val="0"/>
                      <w:marBottom w:val="0"/>
                      <w:divBdr>
                        <w:top w:val="none" w:sz="0" w:space="0" w:color="auto"/>
                        <w:left w:val="none" w:sz="0" w:space="0" w:color="auto"/>
                        <w:bottom w:val="none" w:sz="0" w:space="0" w:color="auto"/>
                        <w:right w:val="none" w:sz="0" w:space="0" w:color="auto"/>
                      </w:divBdr>
                    </w:div>
                    <w:div w:id="672684188">
                      <w:marLeft w:val="0"/>
                      <w:marRight w:val="0"/>
                      <w:marTop w:val="0"/>
                      <w:marBottom w:val="0"/>
                      <w:divBdr>
                        <w:top w:val="none" w:sz="0" w:space="0" w:color="auto"/>
                        <w:left w:val="none" w:sz="0" w:space="0" w:color="auto"/>
                        <w:bottom w:val="none" w:sz="0" w:space="0" w:color="auto"/>
                        <w:right w:val="none" w:sz="0" w:space="0" w:color="auto"/>
                      </w:divBdr>
                    </w:div>
                    <w:div w:id="2036614236">
                      <w:marLeft w:val="0"/>
                      <w:marRight w:val="0"/>
                      <w:marTop w:val="0"/>
                      <w:marBottom w:val="0"/>
                      <w:divBdr>
                        <w:top w:val="none" w:sz="0" w:space="0" w:color="auto"/>
                        <w:left w:val="none" w:sz="0" w:space="0" w:color="auto"/>
                        <w:bottom w:val="none" w:sz="0" w:space="0" w:color="auto"/>
                        <w:right w:val="none" w:sz="0" w:space="0" w:color="auto"/>
                      </w:divBdr>
                    </w:div>
                    <w:div w:id="362362917">
                      <w:marLeft w:val="0"/>
                      <w:marRight w:val="0"/>
                      <w:marTop w:val="0"/>
                      <w:marBottom w:val="0"/>
                      <w:divBdr>
                        <w:top w:val="none" w:sz="0" w:space="0" w:color="auto"/>
                        <w:left w:val="none" w:sz="0" w:space="0" w:color="auto"/>
                        <w:bottom w:val="none" w:sz="0" w:space="0" w:color="auto"/>
                        <w:right w:val="none" w:sz="0" w:space="0" w:color="auto"/>
                      </w:divBdr>
                    </w:div>
                    <w:div w:id="162938753">
                      <w:marLeft w:val="0"/>
                      <w:marRight w:val="0"/>
                      <w:marTop w:val="0"/>
                      <w:marBottom w:val="0"/>
                      <w:divBdr>
                        <w:top w:val="none" w:sz="0" w:space="0" w:color="auto"/>
                        <w:left w:val="none" w:sz="0" w:space="0" w:color="auto"/>
                        <w:bottom w:val="none" w:sz="0" w:space="0" w:color="auto"/>
                        <w:right w:val="none" w:sz="0" w:space="0" w:color="auto"/>
                      </w:divBdr>
                    </w:div>
                    <w:div w:id="1496872668">
                      <w:marLeft w:val="0"/>
                      <w:marRight w:val="0"/>
                      <w:marTop w:val="0"/>
                      <w:marBottom w:val="0"/>
                      <w:divBdr>
                        <w:top w:val="none" w:sz="0" w:space="0" w:color="auto"/>
                        <w:left w:val="none" w:sz="0" w:space="0" w:color="auto"/>
                        <w:bottom w:val="none" w:sz="0" w:space="0" w:color="auto"/>
                        <w:right w:val="none" w:sz="0" w:space="0" w:color="auto"/>
                      </w:divBdr>
                    </w:div>
                    <w:div w:id="266430452">
                      <w:marLeft w:val="0"/>
                      <w:marRight w:val="0"/>
                      <w:marTop w:val="0"/>
                      <w:marBottom w:val="0"/>
                      <w:divBdr>
                        <w:top w:val="none" w:sz="0" w:space="0" w:color="auto"/>
                        <w:left w:val="none" w:sz="0" w:space="0" w:color="auto"/>
                        <w:bottom w:val="none" w:sz="0" w:space="0" w:color="auto"/>
                        <w:right w:val="none" w:sz="0" w:space="0" w:color="auto"/>
                      </w:divBdr>
                    </w:div>
                    <w:div w:id="542325137">
                      <w:marLeft w:val="0"/>
                      <w:marRight w:val="0"/>
                      <w:marTop w:val="0"/>
                      <w:marBottom w:val="0"/>
                      <w:divBdr>
                        <w:top w:val="none" w:sz="0" w:space="0" w:color="auto"/>
                        <w:left w:val="none" w:sz="0" w:space="0" w:color="auto"/>
                        <w:bottom w:val="none" w:sz="0" w:space="0" w:color="auto"/>
                        <w:right w:val="none" w:sz="0" w:space="0" w:color="auto"/>
                      </w:divBdr>
                    </w:div>
                    <w:div w:id="203908313">
                      <w:marLeft w:val="0"/>
                      <w:marRight w:val="0"/>
                      <w:marTop w:val="0"/>
                      <w:marBottom w:val="0"/>
                      <w:divBdr>
                        <w:top w:val="none" w:sz="0" w:space="0" w:color="auto"/>
                        <w:left w:val="none" w:sz="0" w:space="0" w:color="auto"/>
                        <w:bottom w:val="none" w:sz="0" w:space="0" w:color="auto"/>
                        <w:right w:val="none" w:sz="0" w:space="0" w:color="auto"/>
                      </w:divBdr>
                    </w:div>
                    <w:div w:id="296377384">
                      <w:marLeft w:val="0"/>
                      <w:marRight w:val="0"/>
                      <w:marTop w:val="0"/>
                      <w:marBottom w:val="0"/>
                      <w:divBdr>
                        <w:top w:val="none" w:sz="0" w:space="0" w:color="auto"/>
                        <w:left w:val="none" w:sz="0" w:space="0" w:color="auto"/>
                        <w:bottom w:val="none" w:sz="0" w:space="0" w:color="auto"/>
                        <w:right w:val="none" w:sz="0" w:space="0" w:color="auto"/>
                      </w:divBdr>
                    </w:div>
                    <w:div w:id="295835600">
                      <w:marLeft w:val="0"/>
                      <w:marRight w:val="0"/>
                      <w:marTop w:val="0"/>
                      <w:marBottom w:val="0"/>
                      <w:divBdr>
                        <w:top w:val="none" w:sz="0" w:space="0" w:color="auto"/>
                        <w:left w:val="none" w:sz="0" w:space="0" w:color="auto"/>
                        <w:bottom w:val="none" w:sz="0" w:space="0" w:color="auto"/>
                        <w:right w:val="none" w:sz="0" w:space="0" w:color="auto"/>
                      </w:divBdr>
                    </w:div>
                    <w:div w:id="654920299">
                      <w:marLeft w:val="0"/>
                      <w:marRight w:val="0"/>
                      <w:marTop w:val="0"/>
                      <w:marBottom w:val="0"/>
                      <w:divBdr>
                        <w:top w:val="none" w:sz="0" w:space="0" w:color="auto"/>
                        <w:left w:val="none" w:sz="0" w:space="0" w:color="auto"/>
                        <w:bottom w:val="none" w:sz="0" w:space="0" w:color="auto"/>
                        <w:right w:val="none" w:sz="0" w:space="0" w:color="auto"/>
                      </w:divBdr>
                    </w:div>
                    <w:div w:id="335767579">
                      <w:marLeft w:val="0"/>
                      <w:marRight w:val="0"/>
                      <w:marTop w:val="0"/>
                      <w:marBottom w:val="0"/>
                      <w:divBdr>
                        <w:top w:val="none" w:sz="0" w:space="0" w:color="auto"/>
                        <w:left w:val="none" w:sz="0" w:space="0" w:color="auto"/>
                        <w:bottom w:val="none" w:sz="0" w:space="0" w:color="auto"/>
                        <w:right w:val="none" w:sz="0" w:space="0" w:color="auto"/>
                      </w:divBdr>
                    </w:div>
                    <w:div w:id="1914272660">
                      <w:marLeft w:val="0"/>
                      <w:marRight w:val="0"/>
                      <w:marTop w:val="0"/>
                      <w:marBottom w:val="0"/>
                      <w:divBdr>
                        <w:top w:val="none" w:sz="0" w:space="0" w:color="auto"/>
                        <w:left w:val="none" w:sz="0" w:space="0" w:color="auto"/>
                        <w:bottom w:val="none" w:sz="0" w:space="0" w:color="auto"/>
                        <w:right w:val="none" w:sz="0" w:space="0" w:color="auto"/>
                      </w:divBdr>
                    </w:div>
                    <w:div w:id="2102292819">
                      <w:marLeft w:val="0"/>
                      <w:marRight w:val="0"/>
                      <w:marTop w:val="0"/>
                      <w:marBottom w:val="0"/>
                      <w:divBdr>
                        <w:top w:val="none" w:sz="0" w:space="0" w:color="auto"/>
                        <w:left w:val="none" w:sz="0" w:space="0" w:color="auto"/>
                        <w:bottom w:val="none" w:sz="0" w:space="0" w:color="auto"/>
                        <w:right w:val="none" w:sz="0" w:space="0" w:color="auto"/>
                      </w:divBdr>
                    </w:div>
                    <w:div w:id="630089283">
                      <w:marLeft w:val="0"/>
                      <w:marRight w:val="0"/>
                      <w:marTop w:val="0"/>
                      <w:marBottom w:val="0"/>
                      <w:divBdr>
                        <w:top w:val="none" w:sz="0" w:space="0" w:color="auto"/>
                        <w:left w:val="none" w:sz="0" w:space="0" w:color="auto"/>
                        <w:bottom w:val="none" w:sz="0" w:space="0" w:color="auto"/>
                        <w:right w:val="none" w:sz="0" w:space="0" w:color="auto"/>
                      </w:divBdr>
                    </w:div>
                    <w:div w:id="748422657">
                      <w:marLeft w:val="0"/>
                      <w:marRight w:val="0"/>
                      <w:marTop w:val="0"/>
                      <w:marBottom w:val="0"/>
                      <w:divBdr>
                        <w:top w:val="none" w:sz="0" w:space="0" w:color="auto"/>
                        <w:left w:val="none" w:sz="0" w:space="0" w:color="auto"/>
                        <w:bottom w:val="none" w:sz="0" w:space="0" w:color="auto"/>
                        <w:right w:val="none" w:sz="0" w:space="0" w:color="auto"/>
                      </w:divBdr>
                    </w:div>
                    <w:div w:id="1819761788">
                      <w:marLeft w:val="0"/>
                      <w:marRight w:val="0"/>
                      <w:marTop w:val="0"/>
                      <w:marBottom w:val="0"/>
                      <w:divBdr>
                        <w:top w:val="none" w:sz="0" w:space="0" w:color="auto"/>
                        <w:left w:val="none" w:sz="0" w:space="0" w:color="auto"/>
                        <w:bottom w:val="none" w:sz="0" w:space="0" w:color="auto"/>
                        <w:right w:val="none" w:sz="0" w:space="0" w:color="auto"/>
                      </w:divBdr>
                    </w:div>
                    <w:div w:id="436408432">
                      <w:marLeft w:val="0"/>
                      <w:marRight w:val="0"/>
                      <w:marTop w:val="0"/>
                      <w:marBottom w:val="0"/>
                      <w:divBdr>
                        <w:top w:val="none" w:sz="0" w:space="0" w:color="auto"/>
                        <w:left w:val="none" w:sz="0" w:space="0" w:color="auto"/>
                        <w:bottom w:val="none" w:sz="0" w:space="0" w:color="auto"/>
                        <w:right w:val="none" w:sz="0" w:space="0" w:color="auto"/>
                      </w:divBdr>
                    </w:div>
                    <w:div w:id="585580238">
                      <w:marLeft w:val="0"/>
                      <w:marRight w:val="0"/>
                      <w:marTop w:val="0"/>
                      <w:marBottom w:val="0"/>
                      <w:divBdr>
                        <w:top w:val="none" w:sz="0" w:space="0" w:color="auto"/>
                        <w:left w:val="none" w:sz="0" w:space="0" w:color="auto"/>
                        <w:bottom w:val="none" w:sz="0" w:space="0" w:color="auto"/>
                        <w:right w:val="none" w:sz="0" w:space="0" w:color="auto"/>
                      </w:divBdr>
                    </w:div>
                    <w:div w:id="275069164">
                      <w:marLeft w:val="0"/>
                      <w:marRight w:val="0"/>
                      <w:marTop w:val="0"/>
                      <w:marBottom w:val="0"/>
                      <w:divBdr>
                        <w:top w:val="none" w:sz="0" w:space="0" w:color="auto"/>
                        <w:left w:val="none" w:sz="0" w:space="0" w:color="auto"/>
                        <w:bottom w:val="none" w:sz="0" w:space="0" w:color="auto"/>
                        <w:right w:val="none" w:sz="0" w:space="0" w:color="auto"/>
                      </w:divBdr>
                    </w:div>
                    <w:div w:id="1428621697">
                      <w:marLeft w:val="0"/>
                      <w:marRight w:val="0"/>
                      <w:marTop w:val="0"/>
                      <w:marBottom w:val="0"/>
                      <w:divBdr>
                        <w:top w:val="none" w:sz="0" w:space="0" w:color="auto"/>
                        <w:left w:val="none" w:sz="0" w:space="0" w:color="auto"/>
                        <w:bottom w:val="none" w:sz="0" w:space="0" w:color="auto"/>
                        <w:right w:val="none" w:sz="0" w:space="0" w:color="auto"/>
                      </w:divBdr>
                    </w:div>
                    <w:div w:id="760831633">
                      <w:marLeft w:val="0"/>
                      <w:marRight w:val="0"/>
                      <w:marTop w:val="0"/>
                      <w:marBottom w:val="0"/>
                      <w:divBdr>
                        <w:top w:val="none" w:sz="0" w:space="0" w:color="auto"/>
                        <w:left w:val="none" w:sz="0" w:space="0" w:color="auto"/>
                        <w:bottom w:val="none" w:sz="0" w:space="0" w:color="auto"/>
                        <w:right w:val="none" w:sz="0" w:space="0" w:color="auto"/>
                      </w:divBdr>
                    </w:div>
                    <w:div w:id="2048556141">
                      <w:marLeft w:val="0"/>
                      <w:marRight w:val="0"/>
                      <w:marTop w:val="0"/>
                      <w:marBottom w:val="0"/>
                      <w:divBdr>
                        <w:top w:val="none" w:sz="0" w:space="0" w:color="auto"/>
                        <w:left w:val="none" w:sz="0" w:space="0" w:color="auto"/>
                        <w:bottom w:val="none" w:sz="0" w:space="0" w:color="auto"/>
                        <w:right w:val="none" w:sz="0" w:space="0" w:color="auto"/>
                      </w:divBdr>
                    </w:div>
                    <w:div w:id="259410105">
                      <w:marLeft w:val="0"/>
                      <w:marRight w:val="0"/>
                      <w:marTop w:val="0"/>
                      <w:marBottom w:val="0"/>
                      <w:divBdr>
                        <w:top w:val="none" w:sz="0" w:space="0" w:color="auto"/>
                        <w:left w:val="none" w:sz="0" w:space="0" w:color="auto"/>
                        <w:bottom w:val="none" w:sz="0" w:space="0" w:color="auto"/>
                        <w:right w:val="none" w:sz="0" w:space="0" w:color="auto"/>
                      </w:divBdr>
                    </w:div>
                    <w:div w:id="58597495">
                      <w:marLeft w:val="0"/>
                      <w:marRight w:val="0"/>
                      <w:marTop w:val="0"/>
                      <w:marBottom w:val="0"/>
                      <w:divBdr>
                        <w:top w:val="none" w:sz="0" w:space="0" w:color="auto"/>
                        <w:left w:val="none" w:sz="0" w:space="0" w:color="auto"/>
                        <w:bottom w:val="none" w:sz="0" w:space="0" w:color="auto"/>
                        <w:right w:val="none" w:sz="0" w:space="0" w:color="auto"/>
                      </w:divBdr>
                    </w:div>
                    <w:div w:id="354117505">
                      <w:marLeft w:val="0"/>
                      <w:marRight w:val="0"/>
                      <w:marTop w:val="0"/>
                      <w:marBottom w:val="0"/>
                      <w:divBdr>
                        <w:top w:val="none" w:sz="0" w:space="0" w:color="auto"/>
                        <w:left w:val="none" w:sz="0" w:space="0" w:color="auto"/>
                        <w:bottom w:val="none" w:sz="0" w:space="0" w:color="auto"/>
                        <w:right w:val="none" w:sz="0" w:space="0" w:color="auto"/>
                      </w:divBdr>
                    </w:div>
                    <w:div w:id="1499493688">
                      <w:marLeft w:val="0"/>
                      <w:marRight w:val="0"/>
                      <w:marTop w:val="0"/>
                      <w:marBottom w:val="0"/>
                      <w:divBdr>
                        <w:top w:val="none" w:sz="0" w:space="0" w:color="auto"/>
                        <w:left w:val="none" w:sz="0" w:space="0" w:color="auto"/>
                        <w:bottom w:val="none" w:sz="0" w:space="0" w:color="auto"/>
                        <w:right w:val="none" w:sz="0" w:space="0" w:color="auto"/>
                      </w:divBdr>
                    </w:div>
                    <w:div w:id="159203213">
                      <w:marLeft w:val="0"/>
                      <w:marRight w:val="0"/>
                      <w:marTop w:val="0"/>
                      <w:marBottom w:val="0"/>
                      <w:divBdr>
                        <w:top w:val="none" w:sz="0" w:space="0" w:color="auto"/>
                        <w:left w:val="none" w:sz="0" w:space="0" w:color="auto"/>
                        <w:bottom w:val="none" w:sz="0" w:space="0" w:color="auto"/>
                        <w:right w:val="none" w:sz="0" w:space="0" w:color="auto"/>
                      </w:divBdr>
                    </w:div>
                    <w:div w:id="361902922">
                      <w:marLeft w:val="0"/>
                      <w:marRight w:val="0"/>
                      <w:marTop w:val="0"/>
                      <w:marBottom w:val="0"/>
                      <w:divBdr>
                        <w:top w:val="none" w:sz="0" w:space="0" w:color="auto"/>
                        <w:left w:val="none" w:sz="0" w:space="0" w:color="auto"/>
                        <w:bottom w:val="none" w:sz="0" w:space="0" w:color="auto"/>
                        <w:right w:val="none" w:sz="0" w:space="0" w:color="auto"/>
                      </w:divBdr>
                    </w:div>
                    <w:div w:id="705107893">
                      <w:marLeft w:val="0"/>
                      <w:marRight w:val="0"/>
                      <w:marTop w:val="0"/>
                      <w:marBottom w:val="0"/>
                      <w:divBdr>
                        <w:top w:val="none" w:sz="0" w:space="0" w:color="auto"/>
                        <w:left w:val="none" w:sz="0" w:space="0" w:color="auto"/>
                        <w:bottom w:val="none" w:sz="0" w:space="0" w:color="auto"/>
                        <w:right w:val="none" w:sz="0" w:space="0" w:color="auto"/>
                      </w:divBdr>
                    </w:div>
                    <w:div w:id="2070037392">
                      <w:marLeft w:val="0"/>
                      <w:marRight w:val="0"/>
                      <w:marTop w:val="0"/>
                      <w:marBottom w:val="0"/>
                      <w:divBdr>
                        <w:top w:val="none" w:sz="0" w:space="0" w:color="auto"/>
                        <w:left w:val="none" w:sz="0" w:space="0" w:color="auto"/>
                        <w:bottom w:val="none" w:sz="0" w:space="0" w:color="auto"/>
                        <w:right w:val="none" w:sz="0" w:space="0" w:color="auto"/>
                      </w:divBdr>
                    </w:div>
                    <w:div w:id="135681997">
                      <w:marLeft w:val="0"/>
                      <w:marRight w:val="0"/>
                      <w:marTop w:val="0"/>
                      <w:marBottom w:val="0"/>
                      <w:divBdr>
                        <w:top w:val="none" w:sz="0" w:space="0" w:color="auto"/>
                        <w:left w:val="none" w:sz="0" w:space="0" w:color="auto"/>
                        <w:bottom w:val="none" w:sz="0" w:space="0" w:color="auto"/>
                        <w:right w:val="none" w:sz="0" w:space="0" w:color="auto"/>
                      </w:divBdr>
                    </w:div>
                    <w:div w:id="1728650842">
                      <w:marLeft w:val="0"/>
                      <w:marRight w:val="0"/>
                      <w:marTop w:val="0"/>
                      <w:marBottom w:val="0"/>
                      <w:divBdr>
                        <w:top w:val="none" w:sz="0" w:space="0" w:color="auto"/>
                        <w:left w:val="none" w:sz="0" w:space="0" w:color="auto"/>
                        <w:bottom w:val="none" w:sz="0" w:space="0" w:color="auto"/>
                        <w:right w:val="none" w:sz="0" w:space="0" w:color="auto"/>
                      </w:divBdr>
                    </w:div>
                    <w:div w:id="2116123572">
                      <w:marLeft w:val="0"/>
                      <w:marRight w:val="0"/>
                      <w:marTop w:val="0"/>
                      <w:marBottom w:val="0"/>
                      <w:divBdr>
                        <w:top w:val="none" w:sz="0" w:space="0" w:color="auto"/>
                        <w:left w:val="none" w:sz="0" w:space="0" w:color="auto"/>
                        <w:bottom w:val="none" w:sz="0" w:space="0" w:color="auto"/>
                        <w:right w:val="none" w:sz="0" w:space="0" w:color="auto"/>
                      </w:divBdr>
                    </w:div>
                    <w:div w:id="170147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81202">
          <w:marLeft w:val="0"/>
          <w:marRight w:val="0"/>
          <w:marTop w:val="0"/>
          <w:marBottom w:val="225"/>
          <w:divBdr>
            <w:top w:val="none" w:sz="0" w:space="0" w:color="auto"/>
            <w:left w:val="none" w:sz="0" w:space="0" w:color="auto"/>
            <w:bottom w:val="none" w:sz="0" w:space="0" w:color="auto"/>
            <w:right w:val="none" w:sz="0" w:space="0" w:color="auto"/>
          </w:divBdr>
          <w:divsChild>
            <w:div w:id="1832287476">
              <w:marLeft w:val="0"/>
              <w:marRight w:val="0"/>
              <w:marTop w:val="0"/>
              <w:marBottom w:val="0"/>
              <w:divBdr>
                <w:top w:val="none" w:sz="0" w:space="0" w:color="auto"/>
                <w:left w:val="none" w:sz="0" w:space="0" w:color="auto"/>
                <w:bottom w:val="none" w:sz="0" w:space="0" w:color="auto"/>
                <w:right w:val="none" w:sz="0" w:space="0" w:color="auto"/>
              </w:divBdr>
              <w:divsChild>
                <w:div w:id="372850902">
                  <w:marLeft w:val="0"/>
                  <w:marRight w:val="0"/>
                  <w:marTop w:val="0"/>
                  <w:marBottom w:val="0"/>
                  <w:divBdr>
                    <w:top w:val="none" w:sz="0" w:space="0" w:color="auto"/>
                    <w:left w:val="none" w:sz="0" w:space="0" w:color="auto"/>
                    <w:bottom w:val="none" w:sz="0" w:space="0" w:color="auto"/>
                    <w:right w:val="none" w:sz="0" w:space="0" w:color="auto"/>
                  </w:divBdr>
                  <w:divsChild>
                    <w:div w:id="562831911">
                      <w:marLeft w:val="0"/>
                      <w:marRight w:val="0"/>
                      <w:marTop w:val="0"/>
                      <w:marBottom w:val="0"/>
                      <w:divBdr>
                        <w:top w:val="none" w:sz="0" w:space="0" w:color="auto"/>
                        <w:left w:val="none" w:sz="0" w:space="0" w:color="auto"/>
                        <w:bottom w:val="none" w:sz="0" w:space="0" w:color="auto"/>
                        <w:right w:val="none" w:sz="0" w:space="0" w:color="auto"/>
                      </w:divBdr>
                    </w:div>
                    <w:div w:id="112669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642216">
          <w:marLeft w:val="0"/>
          <w:marRight w:val="0"/>
          <w:marTop w:val="0"/>
          <w:marBottom w:val="225"/>
          <w:divBdr>
            <w:top w:val="none" w:sz="0" w:space="0" w:color="auto"/>
            <w:left w:val="none" w:sz="0" w:space="0" w:color="auto"/>
            <w:bottom w:val="none" w:sz="0" w:space="0" w:color="auto"/>
            <w:right w:val="none" w:sz="0" w:space="0" w:color="auto"/>
          </w:divBdr>
          <w:divsChild>
            <w:div w:id="1181315242">
              <w:marLeft w:val="0"/>
              <w:marRight w:val="0"/>
              <w:marTop w:val="0"/>
              <w:marBottom w:val="0"/>
              <w:divBdr>
                <w:top w:val="none" w:sz="0" w:space="0" w:color="auto"/>
                <w:left w:val="none" w:sz="0" w:space="0" w:color="auto"/>
                <w:bottom w:val="none" w:sz="0" w:space="0" w:color="auto"/>
                <w:right w:val="none" w:sz="0" w:space="0" w:color="auto"/>
              </w:divBdr>
              <w:divsChild>
                <w:div w:id="941885395">
                  <w:marLeft w:val="0"/>
                  <w:marRight w:val="0"/>
                  <w:marTop w:val="0"/>
                  <w:marBottom w:val="0"/>
                  <w:divBdr>
                    <w:top w:val="none" w:sz="0" w:space="0" w:color="auto"/>
                    <w:left w:val="none" w:sz="0" w:space="0" w:color="auto"/>
                    <w:bottom w:val="none" w:sz="0" w:space="0" w:color="auto"/>
                    <w:right w:val="none" w:sz="0" w:space="0" w:color="auto"/>
                  </w:divBdr>
                  <w:divsChild>
                    <w:div w:id="177820465">
                      <w:marLeft w:val="0"/>
                      <w:marRight w:val="0"/>
                      <w:marTop w:val="0"/>
                      <w:marBottom w:val="0"/>
                      <w:divBdr>
                        <w:top w:val="none" w:sz="0" w:space="0" w:color="auto"/>
                        <w:left w:val="none" w:sz="0" w:space="0" w:color="auto"/>
                        <w:bottom w:val="none" w:sz="0" w:space="0" w:color="auto"/>
                        <w:right w:val="none" w:sz="0" w:space="0" w:color="auto"/>
                      </w:divBdr>
                    </w:div>
                    <w:div w:id="50097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394023">
          <w:marLeft w:val="0"/>
          <w:marRight w:val="0"/>
          <w:marTop w:val="0"/>
          <w:marBottom w:val="225"/>
          <w:divBdr>
            <w:top w:val="none" w:sz="0" w:space="0" w:color="auto"/>
            <w:left w:val="none" w:sz="0" w:space="0" w:color="auto"/>
            <w:bottom w:val="none" w:sz="0" w:space="0" w:color="auto"/>
            <w:right w:val="none" w:sz="0" w:space="0" w:color="auto"/>
          </w:divBdr>
          <w:divsChild>
            <w:div w:id="1022702229">
              <w:marLeft w:val="0"/>
              <w:marRight w:val="0"/>
              <w:marTop w:val="0"/>
              <w:marBottom w:val="0"/>
              <w:divBdr>
                <w:top w:val="none" w:sz="0" w:space="0" w:color="auto"/>
                <w:left w:val="none" w:sz="0" w:space="0" w:color="auto"/>
                <w:bottom w:val="none" w:sz="0" w:space="0" w:color="auto"/>
                <w:right w:val="none" w:sz="0" w:space="0" w:color="auto"/>
              </w:divBdr>
              <w:divsChild>
                <w:div w:id="1722514032">
                  <w:marLeft w:val="0"/>
                  <w:marRight w:val="0"/>
                  <w:marTop w:val="0"/>
                  <w:marBottom w:val="0"/>
                  <w:divBdr>
                    <w:top w:val="none" w:sz="0" w:space="0" w:color="auto"/>
                    <w:left w:val="none" w:sz="0" w:space="0" w:color="auto"/>
                    <w:bottom w:val="none" w:sz="0" w:space="0" w:color="auto"/>
                    <w:right w:val="none" w:sz="0" w:space="0" w:color="auto"/>
                  </w:divBdr>
                  <w:divsChild>
                    <w:div w:id="369647098">
                      <w:marLeft w:val="0"/>
                      <w:marRight w:val="0"/>
                      <w:marTop w:val="0"/>
                      <w:marBottom w:val="0"/>
                      <w:divBdr>
                        <w:top w:val="none" w:sz="0" w:space="0" w:color="auto"/>
                        <w:left w:val="none" w:sz="0" w:space="0" w:color="auto"/>
                        <w:bottom w:val="none" w:sz="0" w:space="0" w:color="auto"/>
                        <w:right w:val="none" w:sz="0" w:space="0" w:color="auto"/>
                      </w:divBdr>
                    </w:div>
                    <w:div w:id="1572547552">
                      <w:marLeft w:val="0"/>
                      <w:marRight w:val="0"/>
                      <w:marTop w:val="0"/>
                      <w:marBottom w:val="0"/>
                      <w:divBdr>
                        <w:top w:val="none" w:sz="0" w:space="0" w:color="auto"/>
                        <w:left w:val="none" w:sz="0" w:space="0" w:color="auto"/>
                        <w:bottom w:val="none" w:sz="0" w:space="0" w:color="auto"/>
                        <w:right w:val="none" w:sz="0" w:space="0" w:color="auto"/>
                      </w:divBdr>
                    </w:div>
                    <w:div w:id="132639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097092">
          <w:marLeft w:val="0"/>
          <w:marRight w:val="0"/>
          <w:marTop w:val="0"/>
          <w:marBottom w:val="225"/>
          <w:divBdr>
            <w:top w:val="none" w:sz="0" w:space="0" w:color="auto"/>
            <w:left w:val="none" w:sz="0" w:space="0" w:color="auto"/>
            <w:bottom w:val="none" w:sz="0" w:space="0" w:color="auto"/>
            <w:right w:val="none" w:sz="0" w:space="0" w:color="auto"/>
          </w:divBdr>
          <w:divsChild>
            <w:div w:id="1589464637">
              <w:marLeft w:val="0"/>
              <w:marRight w:val="0"/>
              <w:marTop w:val="0"/>
              <w:marBottom w:val="0"/>
              <w:divBdr>
                <w:top w:val="none" w:sz="0" w:space="0" w:color="auto"/>
                <w:left w:val="none" w:sz="0" w:space="0" w:color="auto"/>
                <w:bottom w:val="none" w:sz="0" w:space="0" w:color="auto"/>
                <w:right w:val="none" w:sz="0" w:space="0" w:color="auto"/>
              </w:divBdr>
              <w:divsChild>
                <w:div w:id="218588349">
                  <w:marLeft w:val="0"/>
                  <w:marRight w:val="0"/>
                  <w:marTop w:val="0"/>
                  <w:marBottom w:val="0"/>
                  <w:divBdr>
                    <w:top w:val="none" w:sz="0" w:space="0" w:color="auto"/>
                    <w:left w:val="none" w:sz="0" w:space="0" w:color="auto"/>
                    <w:bottom w:val="none" w:sz="0" w:space="0" w:color="auto"/>
                    <w:right w:val="none" w:sz="0" w:space="0" w:color="auto"/>
                  </w:divBdr>
                  <w:divsChild>
                    <w:div w:id="558445253">
                      <w:marLeft w:val="0"/>
                      <w:marRight w:val="0"/>
                      <w:marTop w:val="0"/>
                      <w:marBottom w:val="0"/>
                      <w:divBdr>
                        <w:top w:val="none" w:sz="0" w:space="0" w:color="auto"/>
                        <w:left w:val="none" w:sz="0" w:space="0" w:color="auto"/>
                        <w:bottom w:val="none" w:sz="0" w:space="0" w:color="auto"/>
                        <w:right w:val="none" w:sz="0" w:space="0" w:color="auto"/>
                      </w:divBdr>
                    </w:div>
                    <w:div w:id="1081752572">
                      <w:marLeft w:val="0"/>
                      <w:marRight w:val="0"/>
                      <w:marTop w:val="0"/>
                      <w:marBottom w:val="0"/>
                      <w:divBdr>
                        <w:top w:val="none" w:sz="0" w:space="0" w:color="auto"/>
                        <w:left w:val="none" w:sz="0" w:space="0" w:color="auto"/>
                        <w:bottom w:val="none" w:sz="0" w:space="0" w:color="auto"/>
                        <w:right w:val="none" w:sz="0" w:space="0" w:color="auto"/>
                      </w:divBdr>
                    </w:div>
                    <w:div w:id="1504122452">
                      <w:marLeft w:val="0"/>
                      <w:marRight w:val="0"/>
                      <w:marTop w:val="0"/>
                      <w:marBottom w:val="0"/>
                      <w:divBdr>
                        <w:top w:val="none" w:sz="0" w:space="0" w:color="auto"/>
                        <w:left w:val="none" w:sz="0" w:space="0" w:color="auto"/>
                        <w:bottom w:val="none" w:sz="0" w:space="0" w:color="auto"/>
                        <w:right w:val="none" w:sz="0" w:space="0" w:color="auto"/>
                      </w:divBdr>
                    </w:div>
                    <w:div w:id="569074063">
                      <w:marLeft w:val="0"/>
                      <w:marRight w:val="0"/>
                      <w:marTop w:val="0"/>
                      <w:marBottom w:val="0"/>
                      <w:divBdr>
                        <w:top w:val="none" w:sz="0" w:space="0" w:color="auto"/>
                        <w:left w:val="none" w:sz="0" w:space="0" w:color="auto"/>
                        <w:bottom w:val="none" w:sz="0" w:space="0" w:color="auto"/>
                        <w:right w:val="none" w:sz="0" w:space="0" w:color="auto"/>
                      </w:divBdr>
                    </w:div>
                    <w:div w:id="1206218768">
                      <w:marLeft w:val="0"/>
                      <w:marRight w:val="0"/>
                      <w:marTop w:val="0"/>
                      <w:marBottom w:val="0"/>
                      <w:divBdr>
                        <w:top w:val="none" w:sz="0" w:space="0" w:color="auto"/>
                        <w:left w:val="none" w:sz="0" w:space="0" w:color="auto"/>
                        <w:bottom w:val="none" w:sz="0" w:space="0" w:color="auto"/>
                        <w:right w:val="none" w:sz="0" w:space="0" w:color="auto"/>
                      </w:divBdr>
                    </w:div>
                    <w:div w:id="1028069092">
                      <w:marLeft w:val="0"/>
                      <w:marRight w:val="0"/>
                      <w:marTop w:val="0"/>
                      <w:marBottom w:val="0"/>
                      <w:divBdr>
                        <w:top w:val="none" w:sz="0" w:space="0" w:color="auto"/>
                        <w:left w:val="none" w:sz="0" w:space="0" w:color="auto"/>
                        <w:bottom w:val="none" w:sz="0" w:space="0" w:color="auto"/>
                        <w:right w:val="none" w:sz="0" w:space="0" w:color="auto"/>
                      </w:divBdr>
                    </w:div>
                    <w:div w:id="758255315">
                      <w:marLeft w:val="0"/>
                      <w:marRight w:val="0"/>
                      <w:marTop w:val="0"/>
                      <w:marBottom w:val="0"/>
                      <w:divBdr>
                        <w:top w:val="none" w:sz="0" w:space="0" w:color="auto"/>
                        <w:left w:val="none" w:sz="0" w:space="0" w:color="auto"/>
                        <w:bottom w:val="none" w:sz="0" w:space="0" w:color="auto"/>
                        <w:right w:val="none" w:sz="0" w:space="0" w:color="auto"/>
                      </w:divBdr>
                    </w:div>
                    <w:div w:id="1211965720">
                      <w:marLeft w:val="0"/>
                      <w:marRight w:val="0"/>
                      <w:marTop w:val="0"/>
                      <w:marBottom w:val="0"/>
                      <w:divBdr>
                        <w:top w:val="none" w:sz="0" w:space="0" w:color="auto"/>
                        <w:left w:val="none" w:sz="0" w:space="0" w:color="auto"/>
                        <w:bottom w:val="none" w:sz="0" w:space="0" w:color="auto"/>
                        <w:right w:val="none" w:sz="0" w:space="0" w:color="auto"/>
                      </w:divBdr>
                    </w:div>
                    <w:div w:id="664208078">
                      <w:marLeft w:val="0"/>
                      <w:marRight w:val="0"/>
                      <w:marTop w:val="0"/>
                      <w:marBottom w:val="0"/>
                      <w:divBdr>
                        <w:top w:val="none" w:sz="0" w:space="0" w:color="auto"/>
                        <w:left w:val="none" w:sz="0" w:space="0" w:color="auto"/>
                        <w:bottom w:val="none" w:sz="0" w:space="0" w:color="auto"/>
                        <w:right w:val="none" w:sz="0" w:space="0" w:color="auto"/>
                      </w:divBdr>
                    </w:div>
                    <w:div w:id="594898791">
                      <w:marLeft w:val="0"/>
                      <w:marRight w:val="0"/>
                      <w:marTop w:val="0"/>
                      <w:marBottom w:val="0"/>
                      <w:divBdr>
                        <w:top w:val="none" w:sz="0" w:space="0" w:color="auto"/>
                        <w:left w:val="none" w:sz="0" w:space="0" w:color="auto"/>
                        <w:bottom w:val="none" w:sz="0" w:space="0" w:color="auto"/>
                        <w:right w:val="none" w:sz="0" w:space="0" w:color="auto"/>
                      </w:divBdr>
                    </w:div>
                    <w:div w:id="1623607848">
                      <w:marLeft w:val="0"/>
                      <w:marRight w:val="0"/>
                      <w:marTop w:val="0"/>
                      <w:marBottom w:val="0"/>
                      <w:divBdr>
                        <w:top w:val="none" w:sz="0" w:space="0" w:color="auto"/>
                        <w:left w:val="none" w:sz="0" w:space="0" w:color="auto"/>
                        <w:bottom w:val="none" w:sz="0" w:space="0" w:color="auto"/>
                        <w:right w:val="none" w:sz="0" w:space="0" w:color="auto"/>
                      </w:divBdr>
                    </w:div>
                    <w:div w:id="2130276286">
                      <w:marLeft w:val="0"/>
                      <w:marRight w:val="0"/>
                      <w:marTop w:val="0"/>
                      <w:marBottom w:val="0"/>
                      <w:divBdr>
                        <w:top w:val="none" w:sz="0" w:space="0" w:color="auto"/>
                        <w:left w:val="none" w:sz="0" w:space="0" w:color="auto"/>
                        <w:bottom w:val="none" w:sz="0" w:space="0" w:color="auto"/>
                        <w:right w:val="none" w:sz="0" w:space="0" w:color="auto"/>
                      </w:divBdr>
                    </w:div>
                    <w:div w:id="1744644623">
                      <w:marLeft w:val="0"/>
                      <w:marRight w:val="0"/>
                      <w:marTop w:val="0"/>
                      <w:marBottom w:val="0"/>
                      <w:divBdr>
                        <w:top w:val="none" w:sz="0" w:space="0" w:color="auto"/>
                        <w:left w:val="none" w:sz="0" w:space="0" w:color="auto"/>
                        <w:bottom w:val="none" w:sz="0" w:space="0" w:color="auto"/>
                        <w:right w:val="none" w:sz="0" w:space="0" w:color="auto"/>
                      </w:divBdr>
                    </w:div>
                    <w:div w:id="553010644">
                      <w:marLeft w:val="0"/>
                      <w:marRight w:val="0"/>
                      <w:marTop w:val="0"/>
                      <w:marBottom w:val="0"/>
                      <w:divBdr>
                        <w:top w:val="none" w:sz="0" w:space="0" w:color="auto"/>
                        <w:left w:val="none" w:sz="0" w:space="0" w:color="auto"/>
                        <w:bottom w:val="none" w:sz="0" w:space="0" w:color="auto"/>
                        <w:right w:val="none" w:sz="0" w:space="0" w:color="auto"/>
                      </w:divBdr>
                    </w:div>
                    <w:div w:id="1644768942">
                      <w:marLeft w:val="0"/>
                      <w:marRight w:val="0"/>
                      <w:marTop w:val="0"/>
                      <w:marBottom w:val="0"/>
                      <w:divBdr>
                        <w:top w:val="none" w:sz="0" w:space="0" w:color="auto"/>
                        <w:left w:val="none" w:sz="0" w:space="0" w:color="auto"/>
                        <w:bottom w:val="none" w:sz="0" w:space="0" w:color="auto"/>
                        <w:right w:val="none" w:sz="0" w:space="0" w:color="auto"/>
                      </w:divBdr>
                    </w:div>
                    <w:div w:id="146454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77793">
          <w:marLeft w:val="0"/>
          <w:marRight w:val="0"/>
          <w:marTop w:val="0"/>
          <w:marBottom w:val="225"/>
          <w:divBdr>
            <w:top w:val="none" w:sz="0" w:space="0" w:color="auto"/>
            <w:left w:val="none" w:sz="0" w:space="0" w:color="auto"/>
            <w:bottom w:val="none" w:sz="0" w:space="0" w:color="auto"/>
            <w:right w:val="none" w:sz="0" w:space="0" w:color="auto"/>
          </w:divBdr>
          <w:divsChild>
            <w:div w:id="1366100326">
              <w:marLeft w:val="0"/>
              <w:marRight w:val="0"/>
              <w:marTop w:val="0"/>
              <w:marBottom w:val="0"/>
              <w:divBdr>
                <w:top w:val="none" w:sz="0" w:space="0" w:color="auto"/>
                <w:left w:val="none" w:sz="0" w:space="0" w:color="auto"/>
                <w:bottom w:val="none" w:sz="0" w:space="0" w:color="auto"/>
                <w:right w:val="none" w:sz="0" w:space="0" w:color="auto"/>
              </w:divBdr>
              <w:divsChild>
                <w:div w:id="336271414">
                  <w:marLeft w:val="0"/>
                  <w:marRight w:val="0"/>
                  <w:marTop w:val="0"/>
                  <w:marBottom w:val="0"/>
                  <w:divBdr>
                    <w:top w:val="none" w:sz="0" w:space="0" w:color="auto"/>
                    <w:left w:val="none" w:sz="0" w:space="0" w:color="auto"/>
                    <w:bottom w:val="none" w:sz="0" w:space="0" w:color="auto"/>
                    <w:right w:val="none" w:sz="0" w:space="0" w:color="auto"/>
                  </w:divBdr>
                  <w:divsChild>
                    <w:div w:id="323896335">
                      <w:marLeft w:val="0"/>
                      <w:marRight w:val="0"/>
                      <w:marTop w:val="0"/>
                      <w:marBottom w:val="0"/>
                      <w:divBdr>
                        <w:top w:val="none" w:sz="0" w:space="0" w:color="auto"/>
                        <w:left w:val="none" w:sz="0" w:space="0" w:color="auto"/>
                        <w:bottom w:val="none" w:sz="0" w:space="0" w:color="auto"/>
                        <w:right w:val="none" w:sz="0" w:space="0" w:color="auto"/>
                      </w:divBdr>
                    </w:div>
                    <w:div w:id="246770607">
                      <w:marLeft w:val="0"/>
                      <w:marRight w:val="0"/>
                      <w:marTop w:val="0"/>
                      <w:marBottom w:val="0"/>
                      <w:divBdr>
                        <w:top w:val="none" w:sz="0" w:space="0" w:color="auto"/>
                        <w:left w:val="none" w:sz="0" w:space="0" w:color="auto"/>
                        <w:bottom w:val="none" w:sz="0" w:space="0" w:color="auto"/>
                        <w:right w:val="none" w:sz="0" w:space="0" w:color="auto"/>
                      </w:divBdr>
                    </w:div>
                    <w:div w:id="898788142">
                      <w:marLeft w:val="0"/>
                      <w:marRight w:val="0"/>
                      <w:marTop w:val="0"/>
                      <w:marBottom w:val="0"/>
                      <w:divBdr>
                        <w:top w:val="none" w:sz="0" w:space="0" w:color="auto"/>
                        <w:left w:val="none" w:sz="0" w:space="0" w:color="auto"/>
                        <w:bottom w:val="none" w:sz="0" w:space="0" w:color="auto"/>
                        <w:right w:val="none" w:sz="0" w:space="0" w:color="auto"/>
                      </w:divBdr>
                    </w:div>
                    <w:div w:id="1505239651">
                      <w:marLeft w:val="0"/>
                      <w:marRight w:val="0"/>
                      <w:marTop w:val="0"/>
                      <w:marBottom w:val="0"/>
                      <w:divBdr>
                        <w:top w:val="none" w:sz="0" w:space="0" w:color="auto"/>
                        <w:left w:val="none" w:sz="0" w:space="0" w:color="auto"/>
                        <w:bottom w:val="none" w:sz="0" w:space="0" w:color="auto"/>
                        <w:right w:val="none" w:sz="0" w:space="0" w:color="auto"/>
                      </w:divBdr>
                    </w:div>
                    <w:div w:id="1311013993">
                      <w:marLeft w:val="0"/>
                      <w:marRight w:val="0"/>
                      <w:marTop w:val="0"/>
                      <w:marBottom w:val="0"/>
                      <w:divBdr>
                        <w:top w:val="none" w:sz="0" w:space="0" w:color="auto"/>
                        <w:left w:val="none" w:sz="0" w:space="0" w:color="auto"/>
                        <w:bottom w:val="none" w:sz="0" w:space="0" w:color="auto"/>
                        <w:right w:val="none" w:sz="0" w:space="0" w:color="auto"/>
                      </w:divBdr>
                    </w:div>
                    <w:div w:id="180527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24218">
          <w:marLeft w:val="0"/>
          <w:marRight w:val="0"/>
          <w:marTop w:val="0"/>
          <w:marBottom w:val="225"/>
          <w:divBdr>
            <w:top w:val="none" w:sz="0" w:space="0" w:color="auto"/>
            <w:left w:val="none" w:sz="0" w:space="0" w:color="auto"/>
            <w:bottom w:val="none" w:sz="0" w:space="0" w:color="auto"/>
            <w:right w:val="none" w:sz="0" w:space="0" w:color="auto"/>
          </w:divBdr>
          <w:divsChild>
            <w:div w:id="879247624">
              <w:marLeft w:val="0"/>
              <w:marRight w:val="0"/>
              <w:marTop w:val="0"/>
              <w:marBottom w:val="0"/>
              <w:divBdr>
                <w:top w:val="none" w:sz="0" w:space="0" w:color="auto"/>
                <w:left w:val="none" w:sz="0" w:space="0" w:color="auto"/>
                <w:bottom w:val="none" w:sz="0" w:space="0" w:color="auto"/>
                <w:right w:val="none" w:sz="0" w:space="0" w:color="auto"/>
              </w:divBdr>
              <w:divsChild>
                <w:div w:id="135532877">
                  <w:marLeft w:val="0"/>
                  <w:marRight w:val="0"/>
                  <w:marTop w:val="0"/>
                  <w:marBottom w:val="0"/>
                  <w:divBdr>
                    <w:top w:val="none" w:sz="0" w:space="0" w:color="auto"/>
                    <w:left w:val="none" w:sz="0" w:space="0" w:color="auto"/>
                    <w:bottom w:val="none" w:sz="0" w:space="0" w:color="auto"/>
                    <w:right w:val="none" w:sz="0" w:space="0" w:color="auto"/>
                  </w:divBdr>
                  <w:divsChild>
                    <w:div w:id="27775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773927">
          <w:marLeft w:val="0"/>
          <w:marRight w:val="0"/>
          <w:marTop w:val="0"/>
          <w:marBottom w:val="225"/>
          <w:divBdr>
            <w:top w:val="none" w:sz="0" w:space="0" w:color="auto"/>
            <w:left w:val="none" w:sz="0" w:space="0" w:color="auto"/>
            <w:bottom w:val="none" w:sz="0" w:space="0" w:color="auto"/>
            <w:right w:val="none" w:sz="0" w:space="0" w:color="auto"/>
          </w:divBdr>
          <w:divsChild>
            <w:div w:id="315111555">
              <w:marLeft w:val="0"/>
              <w:marRight w:val="0"/>
              <w:marTop w:val="0"/>
              <w:marBottom w:val="0"/>
              <w:divBdr>
                <w:top w:val="none" w:sz="0" w:space="0" w:color="auto"/>
                <w:left w:val="none" w:sz="0" w:space="0" w:color="auto"/>
                <w:bottom w:val="none" w:sz="0" w:space="0" w:color="auto"/>
                <w:right w:val="none" w:sz="0" w:space="0" w:color="auto"/>
              </w:divBdr>
              <w:divsChild>
                <w:div w:id="730343651">
                  <w:marLeft w:val="0"/>
                  <w:marRight w:val="0"/>
                  <w:marTop w:val="0"/>
                  <w:marBottom w:val="0"/>
                  <w:divBdr>
                    <w:top w:val="none" w:sz="0" w:space="0" w:color="auto"/>
                    <w:left w:val="none" w:sz="0" w:space="0" w:color="auto"/>
                    <w:bottom w:val="none" w:sz="0" w:space="0" w:color="auto"/>
                    <w:right w:val="none" w:sz="0" w:space="0" w:color="auto"/>
                  </w:divBdr>
                  <w:divsChild>
                    <w:div w:id="19589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04177">
          <w:marLeft w:val="0"/>
          <w:marRight w:val="0"/>
          <w:marTop w:val="0"/>
          <w:marBottom w:val="225"/>
          <w:divBdr>
            <w:top w:val="none" w:sz="0" w:space="0" w:color="auto"/>
            <w:left w:val="none" w:sz="0" w:space="0" w:color="auto"/>
            <w:bottom w:val="none" w:sz="0" w:space="0" w:color="auto"/>
            <w:right w:val="none" w:sz="0" w:space="0" w:color="auto"/>
          </w:divBdr>
          <w:divsChild>
            <w:div w:id="301009089">
              <w:marLeft w:val="0"/>
              <w:marRight w:val="0"/>
              <w:marTop w:val="0"/>
              <w:marBottom w:val="0"/>
              <w:divBdr>
                <w:top w:val="none" w:sz="0" w:space="0" w:color="auto"/>
                <w:left w:val="none" w:sz="0" w:space="0" w:color="auto"/>
                <w:bottom w:val="none" w:sz="0" w:space="0" w:color="auto"/>
                <w:right w:val="none" w:sz="0" w:space="0" w:color="auto"/>
              </w:divBdr>
              <w:divsChild>
                <w:div w:id="716196576">
                  <w:marLeft w:val="0"/>
                  <w:marRight w:val="0"/>
                  <w:marTop w:val="0"/>
                  <w:marBottom w:val="0"/>
                  <w:divBdr>
                    <w:top w:val="none" w:sz="0" w:space="0" w:color="auto"/>
                    <w:left w:val="none" w:sz="0" w:space="0" w:color="auto"/>
                    <w:bottom w:val="none" w:sz="0" w:space="0" w:color="auto"/>
                    <w:right w:val="none" w:sz="0" w:space="0" w:color="auto"/>
                  </w:divBdr>
                  <w:divsChild>
                    <w:div w:id="1421365925">
                      <w:marLeft w:val="0"/>
                      <w:marRight w:val="0"/>
                      <w:marTop w:val="0"/>
                      <w:marBottom w:val="0"/>
                      <w:divBdr>
                        <w:top w:val="none" w:sz="0" w:space="0" w:color="auto"/>
                        <w:left w:val="none" w:sz="0" w:space="0" w:color="auto"/>
                        <w:bottom w:val="none" w:sz="0" w:space="0" w:color="auto"/>
                        <w:right w:val="none" w:sz="0" w:space="0" w:color="auto"/>
                      </w:divBdr>
                    </w:div>
                    <w:div w:id="858667511">
                      <w:marLeft w:val="0"/>
                      <w:marRight w:val="0"/>
                      <w:marTop w:val="0"/>
                      <w:marBottom w:val="0"/>
                      <w:divBdr>
                        <w:top w:val="none" w:sz="0" w:space="0" w:color="auto"/>
                        <w:left w:val="none" w:sz="0" w:space="0" w:color="auto"/>
                        <w:bottom w:val="none" w:sz="0" w:space="0" w:color="auto"/>
                        <w:right w:val="none" w:sz="0" w:space="0" w:color="auto"/>
                      </w:divBdr>
                    </w:div>
                    <w:div w:id="1318991455">
                      <w:marLeft w:val="0"/>
                      <w:marRight w:val="0"/>
                      <w:marTop w:val="0"/>
                      <w:marBottom w:val="0"/>
                      <w:divBdr>
                        <w:top w:val="none" w:sz="0" w:space="0" w:color="auto"/>
                        <w:left w:val="none" w:sz="0" w:space="0" w:color="auto"/>
                        <w:bottom w:val="none" w:sz="0" w:space="0" w:color="auto"/>
                        <w:right w:val="none" w:sz="0" w:space="0" w:color="auto"/>
                      </w:divBdr>
                    </w:div>
                    <w:div w:id="168428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944428">
      <w:bodyDiv w:val="1"/>
      <w:marLeft w:val="0"/>
      <w:marRight w:val="0"/>
      <w:marTop w:val="0"/>
      <w:marBottom w:val="0"/>
      <w:divBdr>
        <w:top w:val="none" w:sz="0" w:space="0" w:color="auto"/>
        <w:left w:val="none" w:sz="0" w:space="0" w:color="auto"/>
        <w:bottom w:val="none" w:sz="0" w:space="0" w:color="auto"/>
        <w:right w:val="none" w:sz="0" w:space="0" w:color="auto"/>
      </w:divBdr>
    </w:div>
    <w:div w:id="1626351074">
      <w:bodyDiv w:val="1"/>
      <w:marLeft w:val="0"/>
      <w:marRight w:val="0"/>
      <w:marTop w:val="0"/>
      <w:marBottom w:val="0"/>
      <w:divBdr>
        <w:top w:val="none" w:sz="0" w:space="0" w:color="auto"/>
        <w:left w:val="none" w:sz="0" w:space="0" w:color="auto"/>
        <w:bottom w:val="none" w:sz="0" w:space="0" w:color="auto"/>
        <w:right w:val="none" w:sz="0" w:space="0" w:color="auto"/>
      </w:divBdr>
    </w:div>
    <w:div w:id="1718814786">
      <w:bodyDiv w:val="1"/>
      <w:marLeft w:val="0"/>
      <w:marRight w:val="0"/>
      <w:marTop w:val="0"/>
      <w:marBottom w:val="0"/>
      <w:divBdr>
        <w:top w:val="none" w:sz="0" w:space="0" w:color="auto"/>
        <w:left w:val="none" w:sz="0" w:space="0" w:color="auto"/>
        <w:bottom w:val="none" w:sz="0" w:space="0" w:color="auto"/>
        <w:right w:val="none" w:sz="0" w:space="0" w:color="auto"/>
      </w:divBdr>
    </w:div>
    <w:div w:id="1857160232">
      <w:bodyDiv w:val="1"/>
      <w:marLeft w:val="0"/>
      <w:marRight w:val="0"/>
      <w:marTop w:val="0"/>
      <w:marBottom w:val="0"/>
      <w:divBdr>
        <w:top w:val="none" w:sz="0" w:space="0" w:color="auto"/>
        <w:left w:val="none" w:sz="0" w:space="0" w:color="auto"/>
        <w:bottom w:val="none" w:sz="0" w:space="0" w:color="auto"/>
        <w:right w:val="none" w:sz="0" w:space="0" w:color="auto"/>
      </w:divBdr>
    </w:div>
    <w:div w:id="1894077525">
      <w:bodyDiv w:val="1"/>
      <w:marLeft w:val="0"/>
      <w:marRight w:val="0"/>
      <w:marTop w:val="0"/>
      <w:marBottom w:val="0"/>
      <w:divBdr>
        <w:top w:val="none" w:sz="0" w:space="0" w:color="auto"/>
        <w:left w:val="none" w:sz="0" w:space="0" w:color="auto"/>
        <w:bottom w:val="none" w:sz="0" w:space="0" w:color="auto"/>
        <w:right w:val="none" w:sz="0" w:space="0" w:color="auto"/>
      </w:divBdr>
      <w:divsChild>
        <w:div w:id="107549145">
          <w:marLeft w:val="0"/>
          <w:marRight w:val="0"/>
          <w:marTop w:val="0"/>
          <w:marBottom w:val="0"/>
          <w:divBdr>
            <w:top w:val="none" w:sz="0" w:space="0" w:color="auto"/>
            <w:left w:val="none" w:sz="0" w:space="0" w:color="auto"/>
            <w:bottom w:val="none" w:sz="0" w:space="0" w:color="auto"/>
            <w:right w:val="none" w:sz="0" w:space="0" w:color="auto"/>
          </w:divBdr>
        </w:div>
        <w:div w:id="1338970344">
          <w:marLeft w:val="0"/>
          <w:marRight w:val="0"/>
          <w:marTop w:val="0"/>
          <w:marBottom w:val="0"/>
          <w:divBdr>
            <w:top w:val="none" w:sz="0" w:space="0" w:color="auto"/>
            <w:left w:val="none" w:sz="0" w:space="0" w:color="auto"/>
            <w:bottom w:val="none" w:sz="0" w:space="0" w:color="auto"/>
            <w:right w:val="none" w:sz="0" w:space="0" w:color="auto"/>
          </w:divBdr>
        </w:div>
        <w:div w:id="677200008">
          <w:marLeft w:val="0"/>
          <w:marRight w:val="0"/>
          <w:marTop w:val="0"/>
          <w:marBottom w:val="0"/>
          <w:divBdr>
            <w:top w:val="none" w:sz="0" w:space="0" w:color="auto"/>
            <w:left w:val="none" w:sz="0" w:space="0" w:color="auto"/>
            <w:bottom w:val="none" w:sz="0" w:space="0" w:color="auto"/>
            <w:right w:val="none" w:sz="0" w:space="0" w:color="auto"/>
          </w:divBdr>
        </w:div>
        <w:div w:id="1164004854">
          <w:marLeft w:val="0"/>
          <w:marRight w:val="0"/>
          <w:marTop w:val="0"/>
          <w:marBottom w:val="0"/>
          <w:divBdr>
            <w:top w:val="none" w:sz="0" w:space="0" w:color="auto"/>
            <w:left w:val="none" w:sz="0" w:space="0" w:color="auto"/>
            <w:bottom w:val="none" w:sz="0" w:space="0" w:color="auto"/>
            <w:right w:val="none" w:sz="0" w:space="0" w:color="auto"/>
          </w:divBdr>
        </w:div>
        <w:div w:id="128322110">
          <w:marLeft w:val="0"/>
          <w:marRight w:val="0"/>
          <w:marTop w:val="0"/>
          <w:marBottom w:val="0"/>
          <w:divBdr>
            <w:top w:val="none" w:sz="0" w:space="0" w:color="auto"/>
            <w:left w:val="none" w:sz="0" w:space="0" w:color="auto"/>
            <w:bottom w:val="none" w:sz="0" w:space="0" w:color="auto"/>
            <w:right w:val="none" w:sz="0" w:space="0" w:color="auto"/>
          </w:divBdr>
        </w:div>
        <w:div w:id="2144956847">
          <w:marLeft w:val="0"/>
          <w:marRight w:val="0"/>
          <w:marTop w:val="0"/>
          <w:marBottom w:val="0"/>
          <w:divBdr>
            <w:top w:val="none" w:sz="0" w:space="0" w:color="auto"/>
            <w:left w:val="none" w:sz="0" w:space="0" w:color="auto"/>
            <w:bottom w:val="none" w:sz="0" w:space="0" w:color="auto"/>
            <w:right w:val="none" w:sz="0" w:space="0" w:color="auto"/>
          </w:divBdr>
        </w:div>
        <w:div w:id="1815444619">
          <w:marLeft w:val="0"/>
          <w:marRight w:val="0"/>
          <w:marTop w:val="0"/>
          <w:marBottom w:val="0"/>
          <w:divBdr>
            <w:top w:val="none" w:sz="0" w:space="0" w:color="auto"/>
            <w:left w:val="none" w:sz="0" w:space="0" w:color="auto"/>
            <w:bottom w:val="none" w:sz="0" w:space="0" w:color="auto"/>
            <w:right w:val="none" w:sz="0" w:space="0" w:color="auto"/>
          </w:divBdr>
        </w:div>
        <w:div w:id="2099447821">
          <w:marLeft w:val="0"/>
          <w:marRight w:val="0"/>
          <w:marTop w:val="0"/>
          <w:marBottom w:val="0"/>
          <w:divBdr>
            <w:top w:val="none" w:sz="0" w:space="0" w:color="auto"/>
            <w:left w:val="none" w:sz="0" w:space="0" w:color="auto"/>
            <w:bottom w:val="none" w:sz="0" w:space="0" w:color="auto"/>
            <w:right w:val="none" w:sz="0" w:space="0" w:color="auto"/>
          </w:divBdr>
        </w:div>
        <w:div w:id="1664315125">
          <w:marLeft w:val="0"/>
          <w:marRight w:val="0"/>
          <w:marTop w:val="0"/>
          <w:marBottom w:val="0"/>
          <w:divBdr>
            <w:top w:val="none" w:sz="0" w:space="0" w:color="auto"/>
            <w:left w:val="none" w:sz="0" w:space="0" w:color="auto"/>
            <w:bottom w:val="none" w:sz="0" w:space="0" w:color="auto"/>
            <w:right w:val="none" w:sz="0" w:space="0" w:color="auto"/>
          </w:divBdr>
        </w:div>
        <w:div w:id="1649048713">
          <w:marLeft w:val="0"/>
          <w:marRight w:val="0"/>
          <w:marTop w:val="0"/>
          <w:marBottom w:val="0"/>
          <w:divBdr>
            <w:top w:val="none" w:sz="0" w:space="0" w:color="auto"/>
            <w:left w:val="none" w:sz="0" w:space="0" w:color="auto"/>
            <w:bottom w:val="none" w:sz="0" w:space="0" w:color="auto"/>
            <w:right w:val="none" w:sz="0" w:space="0" w:color="auto"/>
          </w:divBdr>
        </w:div>
        <w:div w:id="1359503598">
          <w:marLeft w:val="0"/>
          <w:marRight w:val="0"/>
          <w:marTop w:val="0"/>
          <w:marBottom w:val="0"/>
          <w:divBdr>
            <w:top w:val="none" w:sz="0" w:space="0" w:color="auto"/>
            <w:left w:val="none" w:sz="0" w:space="0" w:color="auto"/>
            <w:bottom w:val="none" w:sz="0" w:space="0" w:color="auto"/>
            <w:right w:val="none" w:sz="0" w:space="0" w:color="auto"/>
          </w:divBdr>
        </w:div>
        <w:div w:id="637341815">
          <w:marLeft w:val="0"/>
          <w:marRight w:val="0"/>
          <w:marTop w:val="0"/>
          <w:marBottom w:val="0"/>
          <w:divBdr>
            <w:top w:val="none" w:sz="0" w:space="0" w:color="auto"/>
            <w:left w:val="none" w:sz="0" w:space="0" w:color="auto"/>
            <w:bottom w:val="none" w:sz="0" w:space="0" w:color="auto"/>
            <w:right w:val="none" w:sz="0" w:space="0" w:color="auto"/>
          </w:divBdr>
        </w:div>
        <w:div w:id="1061711795">
          <w:marLeft w:val="0"/>
          <w:marRight w:val="0"/>
          <w:marTop w:val="0"/>
          <w:marBottom w:val="0"/>
          <w:divBdr>
            <w:top w:val="none" w:sz="0" w:space="0" w:color="auto"/>
            <w:left w:val="none" w:sz="0" w:space="0" w:color="auto"/>
            <w:bottom w:val="none" w:sz="0" w:space="0" w:color="auto"/>
            <w:right w:val="none" w:sz="0" w:space="0" w:color="auto"/>
          </w:divBdr>
        </w:div>
        <w:div w:id="1455976782">
          <w:marLeft w:val="0"/>
          <w:marRight w:val="0"/>
          <w:marTop w:val="0"/>
          <w:marBottom w:val="0"/>
          <w:divBdr>
            <w:top w:val="none" w:sz="0" w:space="0" w:color="auto"/>
            <w:left w:val="none" w:sz="0" w:space="0" w:color="auto"/>
            <w:bottom w:val="none" w:sz="0" w:space="0" w:color="auto"/>
            <w:right w:val="none" w:sz="0" w:space="0" w:color="auto"/>
          </w:divBdr>
        </w:div>
        <w:div w:id="1603104219">
          <w:marLeft w:val="0"/>
          <w:marRight w:val="0"/>
          <w:marTop w:val="0"/>
          <w:marBottom w:val="0"/>
          <w:divBdr>
            <w:top w:val="none" w:sz="0" w:space="0" w:color="auto"/>
            <w:left w:val="none" w:sz="0" w:space="0" w:color="auto"/>
            <w:bottom w:val="none" w:sz="0" w:space="0" w:color="auto"/>
            <w:right w:val="none" w:sz="0" w:space="0" w:color="auto"/>
          </w:divBdr>
        </w:div>
        <w:div w:id="201751826">
          <w:marLeft w:val="0"/>
          <w:marRight w:val="0"/>
          <w:marTop w:val="0"/>
          <w:marBottom w:val="0"/>
          <w:divBdr>
            <w:top w:val="none" w:sz="0" w:space="0" w:color="auto"/>
            <w:left w:val="none" w:sz="0" w:space="0" w:color="auto"/>
            <w:bottom w:val="none" w:sz="0" w:space="0" w:color="auto"/>
            <w:right w:val="none" w:sz="0" w:space="0" w:color="auto"/>
          </w:divBdr>
        </w:div>
        <w:div w:id="1380206297">
          <w:marLeft w:val="0"/>
          <w:marRight w:val="0"/>
          <w:marTop w:val="0"/>
          <w:marBottom w:val="0"/>
          <w:divBdr>
            <w:top w:val="none" w:sz="0" w:space="0" w:color="auto"/>
            <w:left w:val="none" w:sz="0" w:space="0" w:color="auto"/>
            <w:bottom w:val="none" w:sz="0" w:space="0" w:color="auto"/>
            <w:right w:val="none" w:sz="0" w:space="0" w:color="auto"/>
          </w:divBdr>
        </w:div>
        <w:div w:id="138230938">
          <w:marLeft w:val="0"/>
          <w:marRight w:val="0"/>
          <w:marTop w:val="0"/>
          <w:marBottom w:val="0"/>
          <w:divBdr>
            <w:top w:val="none" w:sz="0" w:space="0" w:color="auto"/>
            <w:left w:val="none" w:sz="0" w:space="0" w:color="auto"/>
            <w:bottom w:val="none" w:sz="0" w:space="0" w:color="auto"/>
            <w:right w:val="none" w:sz="0" w:space="0" w:color="auto"/>
          </w:divBdr>
        </w:div>
        <w:div w:id="134027445">
          <w:marLeft w:val="0"/>
          <w:marRight w:val="0"/>
          <w:marTop w:val="0"/>
          <w:marBottom w:val="0"/>
          <w:divBdr>
            <w:top w:val="none" w:sz="0" w:space="0" w:color="auto"/>
            <w:left w:val="none" w:sz="0" w:space="0" w:color="auto"/>
            <w:bottom w:val="none" w:sz="0" w:space="0" w:color="auto"/>
            <w:right w:val="none" w:sz="0" w:space="0" w:color="auto"/>
          </w:divBdr>
        </w:div>
        <w:div w:id="1883520478">
          <w:marLeft w:val="0"/>
          <w:marRight w:val="0"/>
          <w:marTop w:val="0"/>
          <w:marBottom w:val="0"/>
          <w:divBdr>
            <w:top w:val="none" w:sz="0" w:space="0" w:color="auto"/>
            <w:left w:val="none" w:sz="0" w:space="0" w:color="auto"/>
            <w:bottom w:val="none" w:sz="0" w:space="0" w:color="auto"/>
            <w:right w:val="none" w:sz="0" w:space="0" w:color="auto"/>
          </w:divBdr>
        </w:div>
        <w:div w:id="2074808247">
          <w:marLeft w:val="0"/>
          <w:marRight w:val="0"/>
          <w:marTop w:val="0"/>
          <w:marBottom w:val="0"/>
          <w:divBdr>
            <w:top w:val="none" w:sz="0" w:space="0" w:color="auto"/>
            <w:left w:val="none" w:sz="0" w:space="0" w:color="auto"/>
            <w:bottom w:val="none" w:sz="0" w:space="0" w:color="auto"/>
            <w:right w:val="none" w:sz="0" w:space="0" w:color="auto"/>
          </w:divBdr>
        </w:div>
        <w:div w:id="1794516590">
          <w:marLeft w:val="0"/>
          <w:marRight w:val="0"/>
          <w:marTop w:val="0"/>
          <w:marBottom w:val="0"/>
          <w:divBdr>
            <w:top w:val="none" w:sz="0" w:space="0" w:color="auto"/>
            <w:left w:val="none" w:sz="0" w:space="0" w:color="auto"/>
            <w:bottom w:val="none" w:sz="0" w:space="0" w:color="auto"/>
            <w:right w:val="none" w:sz="0" w:space="0" w:color="auto"/>
          </w:divBdr>
        </w:div>
        <w:div w:id="1662538365">
          <w:marLeft w:val="0"/>
          <w:marRight w:val="0"/>
          <w:marTop w:val="0"/>
          <w:marBottom w:val="0"/>
          <w:divBdr>
            <w:top w:val="none" w:sz="0" w:space="0" w:color="auto"/>
            <w:left w:val="none" w:sz="0" w:space="0" w:color="auto"/>
            <w:bottom w:val="none" w:sz="0" w:space="0" w:color="auto"/>
            <w:right w:val="none" w:sz="0" w:space="0" w:color="auto"/>
          </w:divBdr>
        </w:div>
        <w:div w:id="730928153">
          <w:marLeft w:val="0"/>
          <w:marRight w:val="0"/>
          <w:marTop w:val="0"/>
          <w:marBottom w:val="0"/>
          <w:divBdr>
            <w:top w:val="none" w:sz="0" w:space="0" w:color="auto"/>
            <w:left w:val="none" w:sz="0" w:space="0" w:color="auto"/>
            <w:bottom w:val="none" w:sz="0" w:space="0" w:color="auto"/>
            <w:right w:val="none" w:sz="0" w:space="0" w:color="auto"/>
          </w:divBdr>
        </w:div>
        <w:div w:id="471290076">
          <w:marLeft w:val="0"/>
          <w:marRight w:val="0"/>
          <w:marTop w:val="0"/>
          <w:marBottom w:val="0"/>
          <w:divBdr>
            <w:top w:val="none" w:sz="0" w:space="0" w:color="auto"/>
            <w:left w:val="none" w:sz="0" w:space="0" w:color="auto"/>
            <w:bottom w:val="none" w:sz="0" w:space="0" w:color="auto"/>
            <w:right w:val="none" w:sz="0" w:space="0" w:color="auto"/>
          </w:divBdr>
        </w:div>
        <w:div w:id="427963986">
          <w:marLeft w:val="0"/>
          <w:marRight w:val="0"/>
          <w:marTop w:val="0"/>
          <w:marBottom w:val="0"/>
          <w:divBdr>
            <w:top w:val="none" w:sz="0" w:space="0" w:color="auto"/>
            <w:left w:val="none" w:sz="0" w:space="0" w:color="auto"/>
            <w:bottom w:val="none" w:sz="0" w:space="0" w:color="auto"/>
            <w:right w:val="none" w:sz="0" w:space="0" w:color="auto"/>
          </w:divBdr>
        </w:div>
        <w:div w:id="1842887310">
          <w:marLeft w:val="0"/>
          <w:marRight w:val="0"/>
          <w:marTop w:val="0"/>
          <w:marBottom w:val="0"/>
          <w:divBdr>
            <w:top w:val="none" w:sz="0" w:space="0" w:color="auto"/>
            <w:left w:val="none" w:sz="0" w:space="0" w:color="auto"/>
            <w:bottom w:val="none" w:sz="0" w:space="0" w:color="auto"/>
            <w:right w:val="none" w:sz="0" w:space="0" w:color="auto"/>
          </w:divBdr>
        </w:div>
        <w:div w:id="1980261264">
          <w:marLeft w:val="0"/>
          <w:marRight w:val="0"/>
          <w:marTop w:val="0"/>
          <w:marBottom w:val="0"/>
          <w:divBdr>
            <w:top w:val="none" w:sz="0" w:space="0" w:color="auto"/>
            <w:left w:val="none" w:sz="0" w:space="0" w:color="auto"/>
            <w:bottom w:val="none" w:sz="0" w:space="0" w:color="auto"/>
            <w:right w:val="none" w:sz="0" w:space="0" w:color="auto"/>
          </w:divBdr>
        </w:div>
        <w:div w:id="920866520">
          <w:marLeft w:val="0"/>
          <w:marRight w:val="0"/>
          <w:marTop w:val="0"/>
          <w:marBottom w:val="0"/>
          <w:divBdr>
            <w:top w:val="none" w:sz="0" w:space="0" w:color="auto"/>
            <w:left w:val="none" w:sz="0" w:space="0" w:color="auto"/>
            <w:bottom w:val="none" w:sz="0" w:space="0" w:color="auto"/>
            <w:right w:val="none" w:sz="0" w:space="0" w:color="auto"/>
          </w:divBdr>
        </w:div>
        <w:div w:id="1252393340">
          <w:marLeft w:val="0"/>
          <w:marRight w:val="0"/>
          <w:marTop w:val="0"/>
          <w:marBottom w:val="0"/>
          <w:divBdr>
            <w:top w:val="none" w:sz="0" w:space="0" w:color="auto"/>
            <w:left w:val="none" w:sz="0" w:space="0" w:color="auto"/>
            <w:bottom w:val="none" w:sz="0" w:space="0" w:color="auto"/>
            <w:right w:val="none" w:sz="0" w:space="0" w:color="auto"/>
          </w:divBdr>
        </w:div>
        <w:div w:id="1758163189">
          <w:marLeft w:val="0"/>
          <w:marRight w:val="0"/>
          <w:marTop w:val="0"/>
          <w:marBottom w:val="0"/>
          <w:divBdr>
            <w:top w:val="none" w:sz="0" w:space="0" w:color="auto"/>
            <w:left w:val="none" w:sz="0" w:space="0" w:color="auto"/>
            <w:bottom w:val="none" w:sz="0" w:space="0" w:color="auto"/>
            <w:right w:val="none" w:sz="0" w:space="0" w:color="auto"/>
          </w:divBdr>
        </w:div>
        <w:div w:id="19288063">
          <w:marLeft w:val="0"/>
          <w:marRight w:val="0"/>
          <w:marTop w:val="0"/>
          <w:marBottom w:val="0"/>
          <w:divBdr>
            <w:top w:val="none" w:sz="0" w:space="0" w:color="auto"/>
            <w:left w:val="none" w:sz="0" w:space="0" w:color="auto"/>
            <w:bottom w:val="none" w:sz="0" w:space="0" w:color="auto"/>
            <w:right w:val="none" w:sz="0" w:space="0" w:color="auto"/>
          </w:divBdr>
        </w:div>
        <w:div w:id="370417781">
          <w:marLeft w:val="0"/>
          <w:marRight w:val="0"/>
          <w:marTop w:val="0"/>
          <w:marBottom w:val="0"/>
          <w:divBdr>
            <w:top w:val="none" w:sz="0" w:space="0" w:color="auto"/>
            <w:left w:val="none" w:sz="0" w:space="0" w:color="auto"/>
            <w:bottom w:val="none" w:sz="0" w:space="0" w:color="auto"/>
            <w:right w:val="none" w:sz="0" w:space="0" w:color="auto"/>
          </w:divBdr>
        </w:div>
        <w:div w:id="995182030">
          <w:marLeft w:val="0"/>
          <w:marRight w:val="0"/>
          <w:marTop w:val="0"/>
          <w:marBottom w:val="0"/>
          <w:divBdr>
            <w:top w:val="none" w:sz="0" w:space="0" w:color="auto"/>
            <w:left w:val="none" w:sz="0" w:space="0" w:color="auto"/>
            <w:bottom w:val="none" w:sz="0" w:space="0" w:color="auto"/>
            <w:right w:val="none" w:sz="0" w:space="0" w:color="auto"/>
          </w:divBdr>
        </w:div>
        <w:div w:id="435177057">
          <w:marLeft w:val="0"/>
          <w:marRight w:val="0"/>
          <w:marTop w:val="0"/>
          <w:marBottom w:val="0"/>
          <w:divBdr>
            <w:top w:val="none" w:sz="0" w:space="0" w:color="auto"/>
            <w:left w:val="none" w:sz="0" w:space="0" w:color="auto"/>
            <w:bottom w:val="none" w:sz="0" w:space="0" w:color="auto"/>
            <w:right w:val="none" w:sz="0" w:space="0" w:color="auto"/>
          </w:divBdr>
        </w:div>
        <w:div w:id="597635640">
          <w:marLeft w:val="0"/>
          <w:marRight w:val="0"/>
          <w:marTop w:val="0"/>
          <w:marBottom w:val="0"/>
          <w:divBdr>
            <w:top w:val="none" w:sz="0" w:space="0" w:color="auto"/>
            <w:left w:val="none" w:sz="0" w:space="0" w:color="auto"/>
            <w:bottom w:val="none" w:sz="0" w:space="0" w:color="auto"/>
            <w:right w:val="none" w:sz="0" w:space="0" w:color="auto"/>
          </w:divBdr>
        </w:div>
        <w:div w:id="735319743">
          <w:marLeft w:val="0"/>
          <w:marRight w:val="0"/>
          <w:marTop w:val="0"/>
          <w:marBottom w:val="0"/>
          <w:divBdr>
            <w:top w:val="none" w:sz="0" w:space="0" w:color="auto"/>
            <w:left w:val="none" w:sz="0" w:space="0" w:color="auto"/>
            <w:bottom w:val="none" w:sz="0" w:space="0" w:color="auto"/>
            <w:right w:val="none" w:sz="0" w:space="0" w:color="auto"/>
          </w:divBdr>
        </w:div>
        <w:div w:id="465778630">
          <w:marLeft w:val="0"/>
          <w:marRight w:val="0"/>
          <w:marTop w:val="0"/>
          <w:marBottom w:val="0"/>
          <w:divBdr>
            <w:top w:val="none" w:sz="0" w:space="0" w:color="auto"/>
            <w:left w:val="none" w:sz="0" w:space="0" w:color="auto"/>
            <w:bottom w:val="none" w:sz="0" w:space="0" w:color="auto"/>
            <w:right w:val="none" w:sz="0" w:space="0" w:color="auto"/>
          </w:divBdr>
        </w:div>
        <w:div w:id="1077941408">
          <w:marLeft w:val="0"/>
          <w:marRight w:val="0"/>
          <w:marTop w:val="0"/>
          <w:marBottom w:val="0"/>
          <w:divBdr>
            <w:top w:val="none" w:sz="0" w:space="0" w:color="auto"/>
            <w:left w:val="none" w:sz="0" w:space="0" w:color="auto"/>
            <w:bottom w:val="none" w:sz="0" w:space="0" w:color="auto"/>
            <w:right w:val="none" w:sz="0" w:space="0" w:color="auto"/>
          </w:divBdr>
        </w:div>
        <w:div w:id="971325661">
          <w:marLeft w:val="0"/>
          <w:marRight w:val="0"/>
          <w:marTop w:val="0"/>
          <w:marBottom w:val="0"/>
          <w:divBdr>
            <w:top w:val="none" w:sz="0" w:space="0" w:color="auto"/>
            <w:left w:val="none" w:sz="0" w:space="0" w:color="auto"/>
            <w:bottom w:val="none" w:sz="0" w:space="0" w:color="auto"/>
            <w:right w:val="none" w:sz="0" w:space="0" w:color="auto"/>
          </w:divBdr>
        </w:div>
        <w:div w:id="23791692">
          <w:marLeft w:val="0"/>
          <w:marRight w:val="0"/>
          <w:marTop w:val="0"/>
          <w:marBottom w:val="0"/>
          <w:divBdr>
            <w:top w:val="none" w:sz="0" w:space="0" w:color="auto"/>
            <w:left w:val="none" w:sz="0" w:space="0" w:color="auto"/>
            <w:bottom w:val="none" w:sz="0" w:space="0" w:color="auto"/>
            <w:right w:val="none" w:sz="0" w:space="0" w:color="auto"/>
          </w:divBdr>
        </w:div>
        <w:div w:id="1205407522">
          <w:marLeft w:val="0"/>
          <w:marRight w:val="0"/>
          <w:marTop w:val="0"/>
          <w:marBottom w:val="0"/>
          <w:divBdr>
            <w:top w:val="none" w:sz="0" w:space="0" w:color="auto"/>
            <w:left w:val="none" w:sz="0" w:space="0" w:color="auto"/>
            <w:bottom w:val="none" w:sz="0" w:space="0" w:color="auto"/>
            <w:right w:val="none" w:sz="0" w:space="0" w:color="auto"/>
          </w:divBdr>
        </w:div>
        <w:div w:id="276110303">
          <w:marLeft w:val="0"/>
          <w:marRight w:val="0"/>
          <w:marTop w:val="0"/>
          <w:marBottom w:val="0"/>
          <w:divBdr>
            <w:top w:val="none" w:sz="0" w:space="0" w:color="auto"/>
            <w:left w:val="none" w:sz="0" w:space="0" w:color="auto"/>
            <w:bottom w:val="none" w:sz="0" w:space="0" w:color="auto"/>
            <w:right w:val="none" w:sz="0" w:space="0" w:color="auto"/>
          </w:divBdr>
        </w:div>
        <w:div w:id="1147622925">
          <w:marLeft w:val="0"/>
          <w:marRight w:val="0"/>
          <w:marTop w:val="0"/>
          <w:marBottom w:val="0"/>
          <w:divBdr>
            <w:top w:val="none" w:sz="0" w:space="0" w:color="auto"/>
            <w:left w:val="none" w:sz="0" w:space="0" w:color="auto"/>
            <w:bottom w:val="none" w:sz="0" w:space="0" w:color="auto"/>
            <w:right w:val="none" w:sz="0" w:space="0" w:color="auto"/>
          </w:divBdr>
        </w:div>
        <w:div w:id="1140538002">
          <w:marLeft w:val="0"/>
          <w:marRight w:val="0"/>
          <w:marTop w:val="0"/>
          <w:marBottom w:val="0"/>
          <w:divBdr>
            <w:top w:val="none" w:sz="0" w:space="0" w:color="auto"/>
            <w:left w:val="none" w:sz="0" w:space="0" w:color="auto"/>
            <w:bottom w:val="none" w:sz="0" w:space="0" w:color="auto"/>
            <w:right w:val="none" w:sz="0" w:space="0" w:color="auto"/>
          </w:divBdr>
        </w:div>
        <w:div w:id="10380864">
          <w:marLeft w:val="0"/>
          <w:marRight w:val="0"/>
          <w:marTop w:val="0"/>
          <w:marBottom w:val="0"/>
          <w:divBdr>
            <w:top w:val="none" w:sz="0" w:space="0" w:color="auto"/>
            <w:left w:val="none" w:sz="0" w:space="0" w:color="auto"/>
            <w:bottom w:val="none" w:sz="0" w:space="0" w:color="auto"/>
            <w:right w:val="none" w:sz="0" w:space="0" w:color="auto"/>
          </w:divBdr>
        </w:div>
        <w:div w:id="1468013620">
          <w:marLeft w:val="0"/>
          <w:marRight w:val="0"/>
          <w:marTop w:val="0"/>
          <w:marBottom w:val="0"/>
          <w:divBdr>
            <w:top w:val="none" w:sz="0" w:space="0" w:color="auto"/>
            <w:left w:val="none" w:sz="0" w:space="0" w:color="auto"/>
            <w:bottom w:val="none" w:sz="0" w:space="0" w:color="auto"/>
            <w:right w:val="none" w:sz="0" w:space="0" w:color="auto"/>
          </w:divBdr>
        </w:div>
        <w:div w:id="38895512">
          <w:marLeft w:val="0"/>
          <w:marRight w:val="0"/>
          <w:marTop w:val="0"/>
          <w:marBottom w:val="0"/>
          <w:divBdr>
            <w:top w:val="none" w:sz="0" w:space="0" w:color="auto"/>
            <w:left w:val="none" w:sz="0" w:space="0" w:color="auto"/>
            <w:bottom w:val="none" w:sz="0" w:space="0" w:color="auto"/>
            <w:right w:val="none" w:sz="0" w:space="0" w:color="auto"/>
          </w:divBdr>
        </w:div>
        <w:div w:id="425541454">
          <w:marLeft w:val="0"/>
          <w:marRight w:val="0"/>
          <w:marTop w:val="0"/>
          <w:marBottom w:val="0"/>
          <w:divBdr>
            <w:top w:val="none" w:sz="0" w:space="0" w:color="auto"/>
            <w:left w:val="none" w:sz="0" w:space="0" w:color="auto"/>
            <w:bottom w:val="none" w:sz="0" w:space="0" w:color="auto"/>
            <w:right w:val="none" w:sz="0" w:space="0" w:color="auto"/>
          </w:divBdr>
        </w:div>
        <w:div w:id="628318370">
          <w:marLeft w:val="0"/>
          <w:marRight w:val="0"/>
          <w:marTop w:val="0"/>
          <w:marBottom w:val="0"/>
          <w:divBdr>
            <w:top w:val="none" w:sz="0" w:space="0" w:color="auto"/>
            <w:left w:val="none" w:sz="0" w:space="0" w:color="auto"/>
            <w:bottom w:val="none" w:sz="0" w:space="0" w:color="auto"/>
            <w:right w:val="none" w:sz="0" w:space="0" w:color="auto"/>
          </w:divBdr>
        </w:div>
        <w:div w:id="1394692475">
          <w:marLeft w:val="0"/>
          <w:marRight w:val="0"/>
          <w:marTop w:val="0"/>
          <w:marBottom w:val="0"/>
          <w:divBdr>
            <w:top w:val="none" w:sz="0" w:space="0" w:color="auto"/>
            <w:left w:val="none" w:sz="0" w:space="0" w:color="auto"/>
            <w:bottom w:val="none" w:sz="0" w:space="0" w:color="auto"/>
            <w:right w:val="none" w:sz="0" w:space="0" w:color="auto"/>
          </w:divBdr>
        </w:div>
        <w:div w:id="20858114">
          <w:marLeft w:val="0"/>
          <w:marRight w:val="0"/>
          <w:marTop w:val="0"/>
          <w:marBottom w:val="0"/>
          <w:divBdr>
            <w:top w:val="none" w:sz="0" w:space="0" w:color="auto"/>
            <w:left w:val="none" w:sz="0" w:space="0" w:color="auto"/>
            <w:bottom w:val="none" w:sz="0" w:space="0" w:color="auto"/>
            <w:right w:val="none" w:sz="0" w:space="0" w:color="auto"/>
          </w:divBdr>
        </w:div>
        <w:div w:id="1994681564">
          <w:marLeft w:val="0"/>
          <w:marRight w:val="0"/>
          <w:marTop w:val="0"/>
          <w:marBottom w:val="0"/>
          <w:divBdr>
            <w:top w:val="none" w:sz="0" w:space="0" w:color="auto"/>
            <w:left w:val="none" w:sz="0" w:space="0" w:color="auto"/>
            <w:bottom w:val="none" w:sz="0" w:space="0" w:color="auto"/>
            <w:right w:val="none" w:sz="0" w:space="0" w:color="auto"/>
          </w:divBdr>
        </w:div>
        <w:div w:id="1424640751">
          <w:marLeft w:val="0"/>
          <w:marRight w:val="0"/>
          <w:marTop w:val="0"/>
          <w:marBottom w:val="0"/>
          <w:divBdr>
            <w:top w:val="none" w:sz="0" w:space="0" w:color="auto"/>
            <w:left w:val="none" w:sz="0" w:space="0" w:color="auto"/>
            <w:bottom w:val="none" w:sz="0" w:space="0" w:color="auto"/>
            <w:right w:val="none" w:sz="0" w:space="0" w:color="auto"/>
          </w:divBdr>
        </w:div>
        <w:div w:id="1412773351">
          <w:marLeft w:val="0"/>
          <w:marRight w:val="0"/>
          <w:marTop w:val="0"/>
          <w:marBottom w:val="0"/>
          <w:divBdr>
            <w:top w:val="none" w:sz="0" w:space="0" w:color="auto"/>
            <w:left w:val="none" w:sz="0" w:space="0" w:color="auto"/>
            <w:bottom w:val="none" w:sz="0" w:space="0" w:color="auto"/>
            <w:right w:val="none" w:sz="0" w:space="0" w:color="auto"/>
          </w:divBdr>
        </w:div>
        <w:div w:id="32584770">
          <w:marLeft w:val="0"/>
          <w:marRight w:val="0"/>
          <w:marTop w:val="0"/>
          <w:marBottom w:val="0"/>
          <w:divBdr>
            <w:top w:val="none" w:sz="0" w:space="0" w:color="auto"/>
            <w:left w:val="none" w:sz="0" w:space="0" w:color="auto"/>
            <w:bottom w:val="none" w:sz="0" w:space="0" w:color="auto"/>
            <w:right w:val="none" w:sz="0" w:space="0" w:color="auto"/>
          </w:divBdr>
        </w:div>
        <w:div w:id="1887986158">
          <w:marLeft w:val="0"/>
          <w:marRight w:val="0"/>
          <w:marTop w:val="0"/>
          <w:marBottom w:val="0"/>
          <w:divBdr>
            <w:top w:val="none" w:sz="0" w:space="0" w:color="auto"/>
            <w:left w:val="none" w:sz="0" w:space="0" w:color="auto"/>
            <w:bottom w:val="none" w:sz="0" w:space="0" w:color="auto"/>
            <w:right w:val="none" w:sz="0" w:space="0" w:color="auto"/>
          </w:divBdr>
        </w:div>
        <w:div w:id="142624604">
          <w:marLeft w:val="0"/>
          <w:marRight w:val="0"/>
          <w:marTop w:val="0"/>
          <w:marBottom w:val="0"/>
          <w:divBdr>
            <w:top w:val="none" w:sz="0" w:space="0" w:color="auto"/>
            <w:left w:val="none" w:sz="0" w:space="0" w:color="auto"/>
            <w:bottom w:val="none" w:sz="0" w:space="0" w:color="auto"/>
            <w:right w:val="none" w:sz="0" w:space="0" w:color="auto"/>
          </w:divBdr>
        </w:div>
        <w:div w:id="912817314">
          <w:marLeft w:val="0"/>
          <w:marRight w:val="0"/>
          <w:marTop w:val="0"/>
          <w:marBottom w:val="0"/>
          <w:divBdr>
            <w:top w:val="none" w:sz="0" w:space="0" w:color="auto"/>
            <w:left w:val="none" w:sz="0" w:space="0" w:color="auto"/>
            <w:bottom w:val="none" w:sz="0" w:space="0" w:color="auto"/>
            <w:right w:val="none" w:sz="0" w:space="0" w:color="auto"/>
          </w:divBdr>
        </w:div>
        <w:div w:id="1947148705">
          <w:marLeft w:val="0"/>
          <w:marRight w:val="0"/>
          <w:marTop w:val="0"/>
          <w:marBottom w:val="0"/>
          <w:divBdr>
            <w:top w:val="none" w:sz="0" w:space="0" w:color="auto"/>
            <w:left w:val="none" w:sz="0" w:space="0" w:color="auto"/>
            <w:bottom w:val="none" w:sz="0" w:space="0" w:color="auto"/>
            <w:right w:val="none" w:sz="0" w:space="0" w:color="auto"/>
          </w:divBdr>
        </w:div>
        <w:div w:id="861086798">
          <w:marLeft w:val="0"/>
          <w:marRight w:val="0"/>
          <w:marTop w:val="0"/>
          <w:marBottom w:val="0"/>
          <w:divBdr>
            <w:top w:val="none" w:sz="0" w:space="0" w:color="auto"/>
            <w:left w:val="none" w:sz="0" w:space="0" w:color="auto"/>
            <w:bottom w:val="none" w:sz="0" w:space="0" w:color="auto"/>
            <w:right w:val="none" w:sz="0" w:space="0" w:color="auto"/>
          </w:divBdr>
        </w:div>
        <w:div w:id="1601715948">
          <w:marLeft w:val="0"/>
          <w:marRight w:val="0"/>
          <w:marTop w:val="0"/>
          <w:marBottom w:val="0"/>
          <w:divBdr>
            <w:top w:val="none" w:sz="0" w:space="0" w:color="auto"/>
            <w:left w:val="none" w:sz="0" w:space="0" w:color="auto"/>
            <w:bottom w:val="none" w:sz="0" w:space="0" w:color="auto"/>
            <w:right w:val="none" w:sz="0" w:space="0" w:color="auto"/>
          </w:divBdr>
        </w:div>
        <w:div w:id="262618422">
          <w:marLeft w:val="0"/>
          <w:marRight w:val="0"/>
          <w:marTop w:val="0"/>
          <w:marBottom w:val="0"/>
          <w:divBdr>
            <w:top w:val="none" w:sz="0" w:space="0" w:color="auto"/>
            <w:left w:val="none" w:sz="0" w:space="0" w:color="auto"/>
            <w:bottom w:val="none" w:sz="0" w:space="0" w:color="auto"/>
            <w:right w:val="none" w:sz="0" w:space="0" w:color="auto"/>
          </w:divBdr>
        </w:div>
        <w:div w:id="1823156544">
          <w:marLeft w:val="0"/>
          <w:marRight w:val="0"/>
          <w:marTop w:val="0"/>
          <w:marBottom w:val="0"/>
          <w:divBdr>
            <w:top w:val="none" w:sz="0" w:space="0" w:color="auto"/>
            <w:left w:val="none" w:sz="0" w:space="0" w:color="auto"/>
            <w:bottom w:val="none" w:sz="0" w:space="0" w:color="auto"/>
            <w:right w:val="none" w:sz="0" w:space="0" w:color="auto"/>
          </w:divBdr>
        </w:div>
        <w:div w:id="441195159">
          <w:marLeft w:val="0"/>
          <w:marRight w:val="0"/>
          <w:marTop w:val="0"/>
          <w:marBottom w:val="0"/>
          <w:divBdr>
            <w:top w:val="none" w:sz="0" w:space="0" w:color="auto"/>
            <w:left w:val="none" w:sz="0" w:space="0" w:color="auto"/>
            <w:bottom w:val="none" w:sz="0" w:space="0" w:color="auto"/>
            <w:right w:val="none" w:sz="0" w:space="0" w:color="auto"/>
          </w:divBdr>
        </w:div>
        <w:div w:id="698120099">
          <w:marLeft w:val="0"/>
          <w:marRight w:val="0"/>
          <w:marTop w:val="0"/>
          <w:marBottom w:val="0"/>
          <w:divBdr>
            <w:top w:val="none" w:sz="0" w:space="0" w:color="auto"/>
            <w:left w:val="none" w:sz="0" w:space="0" w:color="auto"/>
            <w:bottom w:val="none" w:sz="0" w:space="0" w:color="auto"/>
            <w:right w:val="none" w:sz="0" w:space="0" w:color="auto"/>
          </w:divBdr>
        </w:div>
        <w:div w:id="1724870519">
          <w:marLeft w:val="0"/>
          <w:marRight w:val="0"/>
          <w:marTop w:val="0"/>
          <w:marBottom w:val="0"/>
          <w:divBdr>
            <w:top w:val="none" w:sz="0" w:space="0" w:color="auto"/>
            <w:left w:val="none" w:sz="0" w:space="0" w:color="auto"/>
            <w:bottom w:val="none" w:sz="0" w:space="0" w:color="auto"/>
            <w:right w:val="none" w:sz="0" w:space="0" w:color="auto"/>
          </w:divBdr>
        </w:div>
        <w:div w:id="1352494191">
          <w:marLeft w:val="0"/>
          <w:marRight w:val="0"/>
          <w:marTop w:val="0"/>
          <w:marBottom w:val="0"/>
          <w:divBdr>
            <w:top w:val="none" w:sz="0" w:space="0" w:color="auto"/>
            <w:left w:val="none" w:sz="0" w:space="0" w:color="auto"/>
            <w:bottom w:val="none" w:sz="0" w:space="0" w:color="auto"/>
            <w:right w:val="none" w:sz="0" w:space="0" w:color="auto"/>
          </w:divBdr>
        </w:div>
        <w:div w:id="398093035">
          <w:marLeft w:val="0"/>
          <w:marRight w:val="0"/>
          <w:marTop w:val="0"/>
          <w:marBottom w:val="0"/>
          <w:divBdr>
            <w:top w:val="none" w:sz="0" w:space="0" w:color="auto"/>
            <w:left w:val="none" w:sz="0" w:space="0" w:color="auto"/>
            <w:bottom w:val="none" w:sz="0" w:space="0" w:color="auto"/>
            <w:right w:val="none" w:sz="0" w:space="0" w:color="auto"/>
          </w:divBdr>
        </w:div>
        <w:div w:id="1928996484">
          <w:marLeft w:val="0"/>
          <w:marRight w:val="0"/>
          <w:marTop w:val="0"/>
          <w:marBottom w:val="0"/>
          <w:divBdr>
            <w:top w:val="none" w:sz="0" w:space="0" w:color="auto"/>
            <w:left w:val="none" w:sz="0" w:space="0" w:color="auto"/>
            <w:bottom w:val="none" w:sz="0" w:space="0" w:color="auto"/>
            <w:right w:val="none" w:sz="0" w:space="0" w:color="auto"/>
          </w:divBdr>
        </w:div>
        <w:div w:id="554707347">
          <w:marLeft w:val="0"/>
          <w:marRight w:val="0"/>
          <w:marTop w:val="0"/>
          <w:marBottom w:val="0"/>
          <w:divBdr>
            <w:top w:val="none" w:sz="0" w:space="0" w:color="auto"/>
            <w:left w:val="none" w:sz="0" w:space="0" w:color="auto"/>
            <w:bottom w:val="none" w:sz="0" w:space="0" w:color="auto"/>
            <w:right w:val="none" w:sz="0" w:space="0" w:color="auto"/>
          </w:divBdr>
        </w:div>
        <w:div w:id="1907718852">
          <w:marLeft w:val="0"/>
          <w:marRight w:val="0"/>
          <w:marTop w:val="0"/>
          <w:marBottom w:val="0"/>
          <w:divBdr>
            <w:top w:val="none" w:sz="0" w:space="0" w:color="auto"/>
            <w:left w:val="none" w:sz="0" w:space="0" w:color="auto"/>
            <w:bottom w:val="none" w:sz="0" w:space="0" w:color="auto"/>
            <w:right w:val="none" w:sz="0" w:space="0" w:color="auto"/>
          </w:divBdr>
        </w:div>
        <w:div w:id="1720743353">
          <w:marLeft w:val="0"/>
          <w:marRight w:val="0"/>
          <w:marTop w:val="0"/>
          <w:marBottom w:val="0"/>
          <w:divBdr>
            <w:top w:val="none" w:sz="0" w:space="0" w:color="auto"/>
            <w:left w:val="none" w:sz="0" w:space="0" w:color="auto"/>
            <w:bottom w:val="none" w:sz="0" w:space="0" w:color="auto"/>
            <w:right w:val="none" w:sz="0" w:space="0" w:color="auto"/>
          </w:divBdr>
        </w:div>
        <w:div w:id="1429734655">
          <w:marLeft w:val="0"/>
          <w:marRight w:val="0"/>
          <w:marTop w:val="0"/>
          <w:marBottom w:val="0"/>
          <w:divBdr>
            <w:top w:val="none" w:sz="0" w:space="0" w:color="auto"/>
            <w:left w:val="none" w:sz="0" w:space="0" w:color="auto"/>
            <w:bottom w:val="none" w:sz="0" w:space="0" w:color="auto"/>
            <w:right w:val="none" w:sz="0" w:space="0" w:color="auto"/>
          </w:divBdr>
        </w:div>
        <w:div w:id="1073697561">
          <w:marLeft w:val="0"/>
          <w:marRight w:val="0"/>
          <w:marTop w:val="0"/>
          <w:marBottom w:val="0"/>
          <w:divBdr>
            <w:top w:val="none" w:sz="0" w:space="0" w:color="auto"/>
            <w:left w:val="none" w:sz="0" w:space="0" w:color="auto"/>
            <w:bottom w:val="none" w:sz="0" w:space="0" w:color="auto"/>
            <w:right w:val="none" w:sz="0" w:space="0" w:color="auto"/>
          </w:divBdr>
        </w:div>
        <w:div w:id="112215386">
          <w:marLeft w:val="0"/>
          <w:marRight w:val="0"/>
          <w:marTop w:val="0"/>
          <w:marBottom w:val="0"/>
          <w:divBdr>
            <w:top w:val="none" w:sz="0" w:space="0" w:color="auto"/>
            <w:left w:val="none" w:sz="0" w:space="0" w:color="auto"/>
            <w:bottom w:val="none" w:sz="0" w:space="0" w:color="auto"/>
            <w:right w:val="none" w:sz="0" w:space="0" w:color="auto"/>
          </w:divBdr>
        </w:div>
        <w:div w:id="584799986">
          <w:marLeft w:val="0"/>
          <w:marRight w:val="0"/>
          <w:marTop w:val="0"/>
          <w:marBottom w:val="0"/>
          <w:divBdr>
            <w:top w:val="none" w:sz="0" w:space="0" w:color="auto"/>
            <w:left w:val="none" w:sz="0" w:space="0" w:color="auto"/>
            <w:bottom w:val="none" w:sz="0" w:space="0" w:color="auto"/>
            <w:right w:val="none" w:sz="0" w:space="0" w:color="auto"/>
          </w:divBdr>
        </w:div>
        <w:div w:id="681471054">
          <w:marLeft w:val="0"/>
          <w:marRight w:val="0"/>
          <w:marTop w:val="0"/>
          <w:marBottom w:val="0"/>
          <w:divBdr>
            <w:top w:val="none" w:sz="0" w:space="0" w:color="auto"/>
            <w:left w:val="none" w:sz="0" w:space="0" w:color="auto"/>
            <w:bottom w:val="none" w:sz="0" w:space="0" w:color="auto"/>
            <w:right w:val="none" w:sz="0" w:space="0" w:color="auto"/>
          </w:divBdr>
        </w:div>
        <w:div w:id="182212322">
          <w:marLeft w:val="0"/>
          <w:marRight w:val="0"/>
          <w:marTop w:val="0"/>
          <w:marBottom w:val="0"/>
          <w:divBdr>
            <w:top w:val="none" w:sz="0" w:space="0" w:color="auto"/>
            <w:left w:val="none" w:sz="0" w:space="0" w:color="auto"/>
            <w:bottom w:val="none" w:sz="0" w:space="0" w:color="auto"/>
            <w:right w:val="none" w:sz="0" w:space="0" w:color="auto"/>
          </w:divBdr>
        </w:div>
        <w:div w:id="798493647">
          <w:marLeft w:val="0"/>
          <w:marRight w:val="0"/>
          <w:marTop w:val="0"/>
          <w:marBottom w:val="0"/>
          <w:divBdr>
            <w:top w:val="none" w:sz="0" w:space="0" w:color="auto"/>
            <w:left w:val="none" w:sz="0" w:space="0" w:color="auto"/>
            <w:bottom w:val="none" w:sz="0" w:space="0" w:color="auto"/>
            <w:right w:val="none" w:sz="0" w:space="0" w:color="auto"/>
          </w:divBdr>
        </w:div>
        <w:div w:id="540240929">
          <w:marLeft w:val="0"/>
          <w:marRight w:val="0"/>
          <w:marTop w:val="0"/>
          <w:marBottom w:val="0"/>
          <w:divBdr>
            <w:top w:val="none" w:sz="0" w:space="0" w:color="auto"/>
            <w:left w:val="none" w:sz="0" w:space="0" w:color="auto"/>
            <w:bottom w:val="none" w:sz="0" w:space="0" w:color="auto"/>
            <w:right w:val="none" w:sz="0" w:space="0" w:color="auto"/>
          </w:divBdr>
        </w:div>
        <w:div w:id="1229421716">
          <w:marLeft w:val="0"/>
          <w:marRight w:val="0"/>
          <w:marTop w:val="0"/>
          <w:marBottom w:val="0"/>
          <w:divBdr>
            <w:top w:val="none" w:sz="0" w:space="0" w:color="auto"/>
            <w:left w:val="none" w:sz="0" w:space="0" w:color="auto"/>
            <w:bottom w:val="none" w:sz="0" w:space="0" w:color="auto"/>
            <w:right w:val="none" w:sz="0" w:space="0" w:color="auto"/>
          </w:divBdr>
        </w:div>
        <w:div w:id="2002198785">
          <w:marLeft w:val="0"/>
          <w:marRight w:val="0"/>
          <w:marTop w:val="0"/>
          <w:marBottom w:val="0"/>
          <w:divBdr>
            <w:top w:val="none" w:sz="0" w:space="0" w:color="auto"/>
            <w:left w:val="none" w:sz="0" w:space="0" w:color="auto"/>
            <w:bottom w:val="none" w:sz="0" w:space="0" w:color="auto"/>
            <w:right w:val="none" w:sz="0" w:space="0" w:color="auto"/>
          </w:divBdr>
        </w:div>
        <w:div w:id="1016078981">
          <w:marLeft w:val="0"/>
          <w:marRight w:val="0"/>
          <w:marTop w:val="0"/>
          <w:marBottom w:val="0"/>
          <w:divBdr>
            <w:top w:val="none" w:sz="0" w:space="0" w:color="auto"/>
            <w:left w:val="none" w:sz="0" w:space="0" w:color="auto"/>
            <w:bottom w:val="none" w:sz="0" w:space="0" w:color="auto"/>
            <w:right w:val="none" w:sz="0" w:space="0" w:color="auto"/>
          </w:divBdr>
        </w:div>
        <w:div w:id="1649700449">
          <w:marLeft w:val="0"/>
          <w:marRight w:val="0"/>
          <w:marTop w:val="0"/>
          <w:marBottom w:val="0"/>
          <w:divBdr>
            <w:top w:val="none" w:sz="0" w:space="0" w:color="auto"/>
            <w:left w:val="none" w:sz="0" w:space="0" w:color="auto"/>
            <w:bottom w:val="none" w:sz="0" w:space="0" w:color="auto"/>
            <w:right w:val="none" w:sz="0" w:space="0" w:color="auto"/>
          </w:divBdr>
        </w:div>
        <w:div w:id="383993494">
          <w:marLeft w:val="0"/>
          <w:marRight w:val="0"/>
          <w:marTop w:val="0"/>
          <w:marBottom w:val="0"/>
          <w:divBdr>
            <w:top w:val="none" w:sz="0" w:space="0" w:color="auto"/>
            <w:left w:val="none" w:sz="0" w:space="0" w:color="auto"/>
            <w:bottom w:val="none" w:sz="0" w:space="0" w:color="auto"/>
            <w:right w:val="none" w:sz="0" w:space="0" w:color="auto"/>
          </w:divBdr>
        </w:div>
        <w:div w:id="1954165882">
          <w:marLeft w:val="0"/>
          <w:marRight w:val="0"/>
          <w:marTop w:val="0"/>
          <w:marBottom w:val="0"/>
          <w:divBdr>
            <w:top w:val="none" w:sz="0" w:space="0" w:color="auto"/>
            <w:left w:val="none" w:sz="0" w:space="0" w:color="auto"/>
            <w:bottom w:val="none" w:sz="0" w:space="0" w:color="auto"/>
            <w:right w:val="none" w:sz="0" w:space="0" w:color="auto"/>
          </w:divBdr>
        </w:div>
        <w:div w:id="1437024797">
          <w:marLeft w:val="0"/>
          <w:marRight w:val="0"/>
          <w:marTop w:val="0"/>
          <w:marBottom w:val="0"/>
          <w:divBdr>
            <w:top w:val="none" w:sz="0" w:space="0" w:color="auto"/>
            <w:left w:val="none" w:sz="0" w:space="0" w:color="auto"/>
            <w:bottom w:val="none" w:sz="0" w:space="0" w:color="auto"/>
            <w:right w:val="none" w:sz="0" w:space="0" w:color="auto"/>
          </w:divBdr>
        </w:div>
        <w:div w:id="1691645292">
          <w:marLeft w:val="0"/>
          <w:marRight w:val="0"/>
          <w:marTop w:val="0"/>
          <w:marBottom w:val="0"/>
          <w:divBdr>
            <w:top w:val="none" w:sz="0" w:space="0" w:color="auto"/>
            <w:left w:val="none" w:sz="0" w:space="0" w:color="auto"/>
            <w:bottom w:val="none" w:sz="0" w:space="0" w:color="auto"/>
            <w:right w:val="none" w:sz="0" w:space="0" w:color="auto"/>
          </w:divBdr>
        </w:div>
        <w:div w:id="1490825552">
          <w:marLeft w:val="0"/>
          <w:marRight w:val="0"/>
          <w:marTop w:val="0"/>
          <w:marBottom w:val="0"/>
          <w:divBdr>
            <w:top w:val="none" w:sz="0" w:space="0" w:color="auto"/>
            <w:left w:val="none" w:sz="0" w:space="0" w:color="auto"/>
            <w:bottom w:val="none" w:sz="0" w:space="0" w:color="auto"/>
            <w:right w:val="none" w:sz="0" w:space="0" w:color="auto"/>
          </w:divBdr>
        </w:div>
        <w:div w:id="1570504813">
          <w:marLeft w:val="0"/>
          <w:marRight w:val="0"/>
          <w:marTop w:val="0"/>
          <w:marBottom w:val="0"/>
          <w:divBdr>
            <w:top w:val="none" w:sz="0" w:space="0" w:color="auto"/>
            <w:left w:val="none" w:sz="0" w:space="0" w:color="auto"/>
            <w:bottom w:val="none" w:sz="0" w:space="0" w:color="auto"/>
            <w:right w:val="none" w:sz="0" w:space="0" w:color="auto"/>
          </w:divBdr>
        </w:div>
        <w:div w:id="1528717645">
          <w:marLeft w:val="0"/>
          <w:marRight w:val="0"/>
          <w:marTop w:val="0"/>
          <w:marBottom w:val="0"/>
          <w:divBdr>
            <w:top w:val="none" w:sz="0" w:space="0" w:color="auto"/>
            <w:left w:val="none" w:sz="0" w:space="0" w:color="auto"/>
            <w:bottom w:val="none" w:sz="0" w:space="0" w:color="auto"/>
            <w:right w:val="none" w:sz="0" w:space="0" w:color="auto"/>
          </w:divBdr>
        </w:div>
        <w:div w:id="1894658085">
          <w:marLeft w:val="0"/>
          <w:marRight w:val="0"/>
          <w:marTop w:val="0"/>
          <w:marBottom w:val="0"/>
          <w:divBdr>
            <w:top w:val="none" w:sz="0" w:space="0" w:color="auto"/>
            <w:left w:val="none" w:sz="0" w:space="0" w:color="auto"/>
            <w:bottom w:val="none" w:sz="0" w:space="0" w:color="auto"/>
            <w:right w:val="none" w:sz="0" w:space="0" w:color="auto"/>
          </w:divBdr>
        </w:div>
        <w:div w:id="265890250">
          <w:marLeft w:val="0"/>
          <w:marRight w:val="0"/>
          <w:marTop w:val="0"/>
          <w:marBottom w:val="0"/>
          <w:divBdr>
            <w:top w:val="none" w:sz="0" w:space="0" w:color="auto"/>
            <w:left w:val="none" w:sz="0" w:space="0" w:color="auto"/>
            <w:bottom w:val="none" w:sz="0" w:space="0" w:color="auto"/>
            <w:right w:val="none" w:sz="0" w:space="0" w:color="auto"/>
          </w:divBdr>
        </w:div>
        <w:div w:id="843323107">
          <w:marLeft w:val="0"/>
          <w:marRight w:val="0"/>
          <w:marTop w:val="0"/>
          <w:marBottom w:val="0"/>
          <w:divBdr>
            <w:top w:val="none" w:sz="0" w:space="0" w:color="auto"/>
            <w:left w:val="none" w:sz="0" w:space="0" w:color="auto"/>
            <w:bottom w:val="none" w:sz="0" w:space="0" w:color="auto"/>
            <w:right w:val="none" w:sz="0" w:space="0" w:color="auto"/>
          </w:divBdr>
        </w:div>
        <w:div w:id="64838122">
          <w:marLeft w:val="0"/>
          <w:marRight w:val="0"/>
          <w:marTop w:val="0"/>
          <w:marBottom w:val="0"/>
          <w:divBdr>
            <w:top w:val="none" w:sz="0" w:space="0" w:color="auto"/>
            <w:left w:val="none" w:sz="0" w:space="0" w:color="auto"/>
            <w:bottom w:val="none" w:sz="0" w:space="0" w:color="auto"/>
            <w:right w:val="none" w:sz="0" w:space="0" w:color="auto"/>
          </w:divBdr>
        </w:div>
        <w:div w:id="206383845">
          <w:marLeft w:val="0"/>
          <w:marRight w:val="0"/>
          <w:marTop w:val="0"/>
          <w:marBottom w:val="0"/>
          <w:divBdr>
            <w:top w:val="none" w:sz="0" w:space="0" w:color="auto"/>
            <w:left w:val="none" w:sz="0" w:space="0" w:color="auto"/>
            <w:bottom w:val="none" w:sz="0" w:space="0" w:color="auto"/>
            <w:right w:val="none" w:sz="0" w:space="0" w:color="auto"/>
          </w:divBdr>
        </w:div>
        <w:div w:id="495607173">
          <w:marLeft w:val="0"/>
          <w:marRight w:val="0"/>
          <w:marTop w:val="0"/>
          <w:marBottom w:val="0"/>
          <w:divBdr>
            <w:top w:val="none" w:sz="0" w:space="0" w:color="auto"/>
            <w:left w:val="none" w:sz="0" w:space="0" w:color="auto"/>
            <w:bottom w:val="none" w:sz="0" w:space="0" w:color="auto"/>
            <w:right w:val="none" w:sz="0" w:space="0" w:color="auto"/>
          </w:divBdr>
        </w:div>
        <w:div w:id="1677077784">
          <w:marLeft w:val="0"/>
          <w:marRight w:val="0"/>
          <w:marTop w:val="0"/>
          <w:marBottom w:val="0"/>
          <w:divBdr>
            <w:top w:val="none" w:sz="0" w:space="0" w:color="auto"/>
            <w:left w:val="none" w:sz="0" w:space="0" w:color="auto"/>
            <w:bottom w:val="none" w:sz="0" w:space="0" w:color="auto"/>
            <w:right w:val="none" w:sz="0" w:space="0" w:color="auto"/>
          </w:divBdr>
        </w:div>
        <w:div w:id="24452502">
          <w:marLeft w:val="0"/>
          <w:marRight w:val="0"/>
          <w:marTop w:val="0"/>
          <w:marBottom w:val="0"/>
          <w:divBdr>
            <w:top w:val="none" w:sz="0" w:space="0" w:color="auto"/>
            <w:left w:val="none" w:sz="0" w:space="0" w:color="auto"/>
            <w:bottom w:val="none" w:sz="0" w:space="0" w:color="auto"/>
            <w:right w:val="none" w:sz="0" w:space="0" w:color="auto"/>
          </w:divBdr>
        </w:div>
        <w:div w:id="55010287">
          <w:marLeft w:val="0"/>
          <w:marRight w:val="0"/>
          <w:marTop w:val="0"/>
          <w:marBottom w:val="0"/>
          <w:divBdr>
            <w:top w:val="none" w:sz="0" w:space="0" w:color="auto"/>
            <w:left w:val="none" w:sz="0" w:space="0" w:color="auto"/>
            <w:bottom w:val="none" w:sz="0" w:space="0" w:color="auto"/>
            <w:right w:val="none" w:sz="0" w:space="0" w:color="auto"/>
          </w:divBdr>
        </w:div>
        <w:div w:id="2122844926">
          <w:marLeft w:val="0"/>
          <w:marRight w:val="0"/>
          <w:marTop w:val="0"/>
          <w:marBottom w:val="0"/>
          <w:divBdr>
            <w:top w:val="none" w:sz="0" w:space="0" w:color="auto"/>
            <w:left w:val="none" w:sz="0" w:space="0" w:color="auto"/>
            <w:bottom w:val="none" w:sz="0" w:space="0" w:color="auto"/>
            <w:right w:val="none" w:sz="0" w:space="0" w:color="auto"/>
          </w:divBdr>
        </w:div>
        <w:div w:id="946428970">
          <w:marLeft w:val="0"/>
          <w:marRight w:val="0"/>
          <w:marTop w:val="0"/>
          <w:marBottom w:val="0"/>
          <w:divBdr>
            <w:top w:val="none" w:sz="0" w:space="0" w:color="auto"/>
            <w:left w:val="none" w:sz="0" w:space="0" w:color="auto"/>
            <w:bottom w:val="none" w:sz="0" w:space="0" w:color="auto"/>
            <w:right w:val="none" w:sz="0" w:space="0" w:color="auto"/>
          </w:divBdr>
        </w:div>
        <w:div w:id="1425029919">
          <w:marLeft w:val="0"/>
          <w:marRight w:val="0"/>
          <w:marTop w:val="0"/>
          <w:marBottom w:val="0"/>
          <w:divBdr>
            <w:top w:val="none" w:sz="0" w:space="0" w:color="auto"/>
            <w:left w:val="none" w:sz="0" w:space="0" w:color="auto"/>
            <w:bottom w:val="none" w:sz="0" w:space="0" w:color="auto"/>
            <w:right w:val="none" w:sz="0" w:space="0" w:color="auto"/>
          </w:divBdr>
        </w:div>
        <w:div w:id="541937952">
          <w:marLeft w:val="0"/>
          <w:marRight w:val="0"/>
          <w:marTop w:val="0"/>
          <w:marBottom w:val="0"/>
          <w:divBdr>
            <w:top w:val="none" w:sz="0" w:space="0" w:color="auto"/>
            <w:left w:val="none" w:sz="0" w:space="0" w:color="auto"/>
            <w:bottom w:val="none" w:sz="0" w:space="0" w:color="auto"/>
            <w:right w:val="none" w:sz="0" w:space="0" w:color="auto"/>
          </w:divBdr>
        </w:div>
        <w:div w:id="1447846527">
          <w:marLeft w:val="0"/>
          <w:marRight w:val="0"/>
          <w:marTop w:val="0"/>
          <w:marBottom w:val="0"/>
          <w:divBdr>
            <w:top w:val="none" w:sz="0" w:space="0" w:color="auto"/>
            <w:left w:val="none" w:sz="0" w:space="0" w:color="auto"/>
            <w:bottom w:val="none" w:sz="0" w:space="0" w:color="auto"/>
            <w:right w:val="none" w:sz="0" w:space="0" w:color="auto"/>
          </w:divBdr>
        </w:div>
        <w:div w:id="1359698020">
          <w:marLeft w:val="0"/>
          <w:marRight w:val="0"/>
          <w:marTop w:val="0"/>
          <w:marBottom w:val="0"/>
          <w:divBdr>
            <w:top w:val="none" w:sz="0" w:space="0" w:color="auto"/>
            <w:left w:val="none" w:sz="0" w:space="0" w:color="auto"/>
            <w:bottom w:val="none" w:sz="0" w:space="0" w:color="auto"/>
            <w:right w:val="none" w:sz="0" w:space="0" w:color="auto"/>
          </w:divBdr>
        </w:div>
        <w:div w:id="240994042">
          <w:marLeft w:val="0"/>
          <w:marRight w:val="0"/>
          <w:marTop w:val="0"/>
          <w:marBottom w:val="0"/>
          <w:divBdr>
            <w:top w:val="none" w:sz="0" w:space="0" w:color="auto"/>
            <w:left w:val="none" w:sz="0" w:space="0" w:color="auto"/>
            <w:bottom w:val="none" w:sz="0" w:space="0" w:color="auto"/>
            <w:right w:val="none" w:sz="0" w:space="0" w:color="auto"/>
          </w:divBdr>
        </w:div>
        <w:div w:id="2084595176">
          <w:marLeft w:val="0"/>
          <w:marRight w:val="0"/>
          <w:marTop w:val="0"/>
          <w:marBottom w:val="0"/>
          <w:divBdr>
            <w:top w:val="none" w:sz="0" w:space="0" w:color="auto"/>
            <w:left w:val="none" w:sz="0" w:space="0" w:color="auto"/>
            <w:bottom w:val="none" w:sz="0" w:space="0" w:color="auto"/>
            <w:right w:val="none" w:sz="0" w:space="0" w:color="auto"/>
          </w:divBdr>
        </w:div>
        <w:div w:id="163712036">
          <w:marLeft w:val="0"/>
          <w:marRight w:val="0"/>
          <w:marTop w:val="0"/>
          <w:marBottom w:val="0"/>
          <w:divBdr>
            <w:top w:val="none" w:sz="0" w:space="0" w:color="auto"/>
            <w:left w:val="none" w:sz="0" w:space="0" w:color="auto"/>
            <w:bottom w:val="none" w:sz="0" w:space="0" w:color="auto"/>
            <w:right w:val="none" w:sz="0" w:space="0" w:color="auto"/>
          </w:divBdr>
        </w:div>
        <w:div w:id="1423792308">
          <w:marLeft w:val="0"/>
          <w:marRight w:val="0"/>
          <w:marTop w:val="0"/>
          <w:marBottom w:val="0"/>
          <w:divBdr>
            <w:top w:val="none" w:sz="0" w:space="0" w:color="auto"/>
            <w:left w:val="none" w:sz="0" w:space="0" w:color="auto"/>
            <w:bottom w:val="none" w:sz="0" w:space="0" w:color="auto"/>
            <w:right w:val="none" w:sz="0" w:space="0" w:color="auto"/>
          </w:divBdr>
        </w:div>
        <w:div w:id="197738629">
          <w:marLeft w:val="0"/>
          <w:marRight w:val="0"/>
          <w:marTop w:val="0"/>
          <w:marBottom w:val="0"/>
          <w:divBdr>
            <w:top w:val="none" w:sz="0" w:space="0" w:color="auto"/>
            <w:left w:val="none" w:sz="0" w:space="0" w:color="auto"/>
            <w:bottom w:val="none" w:sz="0" w:space="0" w:color="auto"/>
            <w:right w:val="none" w:sz="0" w:space="0" w:color="auto"/>
          </w:divBdr>
        </w:div>
        <w:div w:id="1388456708">
          <w:marLeft w:val="0"/>
          <w:marRight w:val="0"/>
          <w:marTop w:val="0"/>
          <w:marBottom w:val="0"/>
          <w:divBdr>
            <w:top w:val="none" w:sz="0" w:space="0" w:color="auto"/>
            <w:left w:val="none" w:sz="0" w:space="0" w:color="auto"/>
            <w:bottom w:val="none" w:sz="0" w:space="0" w:color="auto"/>
            <w:right w:val="none" w:sz="0" w:space="0" w:color="auto"/>
          </w:divBdr>
        </w:div>
        <w:div w:id="1242372294">
          <w:marLeft w:val="0"/>
          <w:marRight w:val="0"/>
          <w:marTop w:val="0"/>
          <w:marBottom w:val="0"/>
          <w:divBdr>
            <w:top w:val="none" w:sz="0" w:space="0" w:color="auto"/>
            <w:left w:val="none" w:sz="0" w:space="0" w:color="auto"/>
            <w:bottom w:val="none" w:sz="0" w:space="0" w:color="auto"/>
            <w:right w:val="none" w:sz="0" w:space="0" w:color="auto"/>
          </w:divBdr>
        </w:div>
        <w:div w:id="96754189">
          <w:marLeft w:val="0"/>
          <w:marRight w:val="0"/>
          <w:marTop w:val="0"/>
          <w:marBottom w:val="0"/>
          <w:divBdr>
            <w:top w:val="none" w:sz="0" w:space="0" w:color="auto"/>
            <w:left w:val="none" w:sz="0" w:space="0" w:color="auto"/>
            <w:bottom w:val="none" w:sz="0" w:space="0" w:color="auto"/>
            <w:right w:val="none" w:sz="0" w:space="0" w:color="auto"/>
          </w:divBdr>
        </w:div>
        <w:div w:id="1162086823">
          <w:marLeft w:val="0"/>
          <w:marRight w:val="0"/>
          <w:marTop w:val="0"/>
          <w:marBottom w:val="0"/>
          <w:divBdr>
            <w:top w:val="none" w:sz="0" w:space="0" w:color="auto"/>
            <w:left w:val="none" w:sz="0" w:space="0" w:color="auto"/>
            <w:bottom w:val="none" w:sz="0" w:space="0" w:color="auto"/>
            <w:right w:val="none" w:sz="0" w:space="0" w:color="auto"/>
          </w:divBdr>
        </w:div>
        <w:div w:id="1622565985">
          <w:marLeft w:val="0"/>
          <w:marRight w:val="0"/>
          <w:marTop w:val="0"/>
          <w:marBottom w:val="0"/>
          <w:divBdr>
            <w:top w:val="none" w:sz="0" w:space="0" w:color="auto"/>
            <w:left w:val="none" w:sz="0" w:space="0" w:color="auto"/>
            <w:bottom w:val="none" w:sz="0" w:space="0" w:color="auto"/>
            <w:right w:val="none" w:sz="0" w:space="0" w:color="auto"/>
          </w:divBdr>
        </w:div>
        <w:div w:id="101994942">
          <w:marLeft w:val="0"/>
          <w:marRight w:val="0"/>
          <w:marTop w:val="0"/>
          <w:marBottom w:val="0"/>
          <w:divBdr>
            <w:top w:val="none" w:sz="0" w:space="0" w:color="auto"/>
            <w:left w:val="none" w:sz="0" w:space="0" w:color="auto"/>
            <w:bottom w:val="none" w:sz="0" w:space="0" w:color="auto"/>
            <w:right w:val="none" w:sz="0" w:space="0" w:color="auto"/>
          </w:divBdr>
        </w:div>
        <w:div w:id="2117433907">
          <w:marLeft w:val="0"/>
          <w:marRight w:val="0"/>
          <w:marTop w:val="0"/>
          <w:marBottom w:val="0"/>
          <w:divBdr>
            <w:top w:val="none" w:sz="0" w:space="0" w:color="auto"/>
            <w:left w:val="none" w:sz="0" w:space="0" w:color="auto"/>
            <w:bottom w:val="none" w:sz="0" w:space="0" w:color="auto"/>
            <w:right w:val="none" w:sz="0" w:space="0" w:color="auto"/>
          </w:divBdr>
        </w:div>
        <w:div w:id="905266028">
          <w:marLeft w:val="0"/>
          <w:marRight w:val="0"/>
          <w:marTop w:val="0"/>
          <w:marBottom w:val="0"/>
          <w:divBdr>
            <w:top w:val="none" w:sz="0" w:space="0" w:color="auto"/>
            <w:left w:val="none" w:sz="0" w:space="0" w:color="auto"/>
            <w:bottom w:val="none" w:sz="0" w:space="0" w:color="auto"/>
            <w:right w:val="none" w:sz="0" w:space="0" w:color="auto"/>
          </w:divBdr>
        </w:div>
        <w:div w:id="714617954">
          <w:marLeft w:val="0"/>
          <w:marRight w:val="0"/>
          <w:marTop w:val="0"/>
          <w:marBottom w:val="0"/>
          <w:divBdr>
            <w:top w:val="none" w:sz="0" w:space="0" w:color="auto"/>
            <w:left w:val="none" w:sz="0" w:space="0" w:color="auto"/>
            <w:bottom w:val="none" w:sz="0" w:space="0" w:color="auto"/>
            <w:right w:val="none" w:sz="0" w:space="0" w:color="auto"/>
          </w:divBdr>
        </w:div>
        <w:div w:id="760838159">
          <w:marLeft w:val="0"/>
          <w:marRight w:val="0"/>
          <w:marTop w:val="0"/>
          <w:marBottom w:val="0"/>
          <w:divBdr>
            <w:top w:val="none" w:sz="0" w:space="0" w:color="auto"/>
            <w:left w:val="none" w:sz="0" w:space="0" w:color="auto"/>
            <w:bottom w:val="none" w:sz="0" w:space="0" w:color="auto"/>
            <w:right w:val="none" w:sz="0" w:space="0" w:color="auto"/>
          </w:divBdr>
        </w:div>
        <w:div w:id="362486675">
          <w:marLeft w:val="0"/>
          <w:marRight w:val="0"/>
          <w:marTop w:val="0"/>
          <w:marBottom w:val="0"/>
          <w:divBdr>
            <w:top w:val="none" w:sz="0" w:space="0" w:color="auto"/>
            <w:left w:val="none" w:sz="0" w:space="0" w:color="auto"/>
            <w:bottom w:val="none" w:sz="0" w:space="0" w:color="auto"/>
            <w:right w:val="none" w:sz="0" w:space="0" w:color="auto"/>
          </w:divBdr>
        </w:div>
        <w:div w:id="1931814461">
          <w:marLeft w:val="0"/>
          <w:marRight w:val="0"/>
          <w:marTop w:val="0"/>
          <w:marBottom w:val="0"/>
          <w:divBdr>
            <w:top w:val="none" w:sz="0" w:space="0" w:color="auto"/>
            <w:left w:val="none" w:sz="0" w:space="0" w:color="auto"/>
            <w:bottom w:val="none" w:sz="0" w:space="0" w:color="auto"/>
            <w:right w:val="none" w:sz="0" w:space="0" w:color="auto"/>
          </w:divBdr>
        </w:div>
        <w:div w:id="111483636">
          <w:marLeft w:val="0"/>
          <w:marRight w:val="0"/>
          <w:marTop w:val="0"/>
          <w:marBottom w:val="0"/>
          <w:divBdr>
            <w:top w:val="none" w:sz="0" w:space="0" w:color="auto"/>
            <w:left w:val="none" w:sz="0" w:space="0" w:color="auto"/>
            <w:bottom w:val="none" w:sz="0" w:space="0" w:color="auto"/>
            <w:right w:val="none" w:sz="0" w:space="0" w:color="auto"/>
          </w:divBdr>
        </w:div>
        <w:div w:id="294138928">
          <w:marLeft w:val="0"/>
          <w:marRight w:val="0"/>
          <w:marTop w:val="0"/>
          <w:marBottom w:val="0"/>
          <w:divBdr>
            <w:top w:val="none" w:sz="0" w:space="0" w:color="auto"/>
            <w:left w:val="none" w:sz="0" w:space="0" w:color="auto"/>
            <w:bottom w:val="none" w:sz="0" w:space="0" w:color="auto"/>
            <w:right w:val="none" w:sz="0" w:space="0" w:color="auto"/>
          </w:divBdr>
        </w:div>
        <w:div w:id="590509977">
          <w:marLeft w:val="0"/>
          <w:marRight w:val="0"/>
          <w:marTop w:val="0"/>
          <w:marBottom w:val="0"/>
          <w:divBdr>
            <w:top w:val="none" w:sz="0" w:space="0" w:color="auto"/>
            <w:left w:val="none" w:sz="0" w:space="0" w:color="auto"/>
            <w:bottom w:val="none" w:sz="0" w:space="0" w:color="auto"/>
            <w:right w:val="none" w:sz="0" w:space="0" w:color="auto"/>
          </w:divBdr>
        </w:div>
        <w:div w:id="1554922463">
          <w:marLeft w:val="0"/>
          <w:marRight w:val="0"/>
          <w:marTop w:val="0"/>
          <w:marBottom w:val="0"/>
          <w:divBdr>
            <w:top w:val="none" w:sz="0" w:space="0" w:color="auto"/>
            <w:left w:val="none" w:sz="0" w:space="0" w:color="auto"/>
            <w:bottom w:val="none" w:sz="0" w:space="0" w:color="auto"/>
            <w:right w:val="none" w:sz="0" w:space="0" w:color="auto"/>
          </w:divBdr>
        </w:div>
        <w:div w:id="1976180592">
          <w:marLeft w:val="0"/>
          <w:marRight w:val="0"/>
          <w:marTop w:val="0"/>
          <w:marBottom w:val="0"/>
          <w:divBdr>
            <w:top w:val="none" w:sz="0" w:space="0" w:color="auto"/>
            <w:left w:val="none" w:sz="0" w:space="0" w:color="auto"/>
            <w:bottom w:val="none" w:sz="0" w:space="0" w:color="auto"/>
            <w:right w:val="none" w:sz="0" w:space="0" w:color="auto"/>
          </w:divBdr>
        </w:div>
        <w:div w:id="594047727">
          <w:marLeft w:val="0"/>
          <w:marRight w:val="0"/>
          <w:marTop w:val="0"/>
          <w:marBottom w:val="0"/>
          <w:divBdr>
            <w:top w:val="none" w:sz="0" w:space="0" w:color="auto"/>
            <w:left w:val="none" w:sz="0" w:space="0" w:color="auto"/>
            <w:bottom w:val="none" w:sz="0" w:space="0" w:color="auto"/>
            <w:right w:val="none" w:sz="0" w:space="0" w:color="auto"/>
          </w:divBdr>
        </w:div>
        <w:div w:id="1529104282">
          <w:marLeft w:val="0"/>
          <w:marRight w:val="0"/>
          <w:marTop w:val="0"/>
          <w:marBottom w:val="0"/>
          <w:divBdr>
            <w:top w:val="none" w:sz="0" w:space="0" w:color="auto"/>
            <w:left w:val="none" w:sz="0" w:space="0" w:color="auto"/>
            <w:bottom w:val="none" w:sz="0" w:space="0" w:color="auto"/>
            <w:right w:val="none" w:sz="0" w:space="0" w:color="auto"/>
          </w:divBdr>
        </w:div>
        <w:div w:id="2002149466">
          <w:marLeft w:val="0"/>
          <w:marRight w:val="0"/>
          <w:marTop w:val="0"/>
          <w:marBottom w:val="0"/>
          <w:divBdr>
            <w:top w:val="none" w:sz="0" w:space="0" w:color="auto"/>
            <w:left w:val="none" w:sz="0" w:space="0" w:color="auto"/>
            <w:bottom w:val="none" w:sz="0" w:space="0" w:color="auto"/>
            <w:right w:val="none" w:sz="0" w:space="0" w:color="auto"/>
          </w:divBdr>
        </w:div>
        <w:div w:id="1933929578">
          <w:marLeft w:val="0"/>
          <w:marRight w:val="0"/>
          <w:marTop w:val="0"/>
          <w:marBottom w:val="0"/>
          <w:divBdr>
            <w:top w:val="none" w:sz="0" w:space="0" w:color="auto"/>
            <w:left w:val="none" w:sz="0" w:space="0" w:color="auto"/>
            <w:bottom w:val="none" w:sz="0" w:space="0" w:color="auto"/>
            <w:right w:val="none" w:sz="0" w:space="0" w:color="auto"/>
          </w:divBdr>
        </w:div>
        <w:div w:id="1316758492">
          <w:marLeft w:val="0"/>
          <w:marRight w:val="0"/>
          <w:marTop w:val="0"/>
          <w:marBottom w:val="0"/>
          <w:divBdr>
            <w:top w:val="none" w:sz="0" w:space="0" w:color="auto"/>
            <w:left w:val="none" w:sz="0" w:space="0" w:color="auto"/>
            <w:bottom w:val="none" w:sz="0" w:space="0" w:color="auto"/>
            <w:right w:val="none" w:sz="0" w:space="0" w:color="auto"/>
          </w:divBdr>
        </w:div>
        <w:div w:id="1316422101">
          <w:marLeft w:val="0"/>
          <w:marRight w:val="0"/>
          <w:marTop w:val="0"/>
          <w:marBottom w:val="0"/>
          <w:divBdr>
            <w:top w:val="none" w:sz="0" w:space="0" w:color="auto"/>
            <w:left w:val="none" w:sz="0" w:space="0" w:color="auto"/>
            <w:bottom w:val="none" w:sz="0" w:space="0" w:color="auto"/>
            <w:right w:val="none" w:sz="0" w:space="0" w:color="auto"/>
          </w:divBdr>
        </w:div>
        <w:div w:id="1130132808">
          <w:marLeft w:val="0"/>
          <w:marRight w:val="0"/>
          <w:marTop w:val="0"/>
          <w:marBottom w:val="0"/>
          <w:divBdr>
            <w:top w:val="none" w:sz="0" w:space="0" w:color="auto"/>
            <w:left w:val="none" w:sz="0" w:space="0" w:color="auto"/>
            <w:bottom w:val="none" w:sz="0" w:space="0" w:color="auto"/>
            <w:right w:val="none" w:sz="0" w:space="0" w:color="auto"/>
          </w:divBdr>
        </w:div>
        <w:div w:id="1913270630">
          <w:marLeft w:val="0"/>
          <w:marRight w:val="0"/>
          <w:marTop w:val="0"/>
          <w:marBottom w:val="0"/>
          <w:divBdr>
            <w:top w:val="none" w:sz="0" w:space="0" w:color="auto"/>
            <w:left w:val="none" w:sz="0" w:space="0" w:color="auto"/>
            <w:bottom w:val="none" w:sz="0" w:space="0" w:color="auto"/>
            <w:right w:val="none" w:sz="0" w:space="0" w:color="auto"/>
          </w:divBdr>
        </w:div>
        <w:div w:id="702562362">
          <w:marLeft w:val="0"/>
          <w:marRight w:val="0"/>
          <w:marTop w:val="0"/>
          <w:marBottom w:val="0"/>
          <w:divBdr>
            <w:top w:val="none" w:sz="0" w:space="0" w:color="auto"/>
            <w:left w:val="none" w:sz="0" w:space="0" w:color="auto"/>
            <w:bottom w:val="none" w:sz="0" w:space="0" w:color="auto"/>
            <w:right w:val="none" w:sz="0" w:space="0" w:color="auto"/>
          </w:divBdr>
        </w:div>
        <w:div w:id="2077043623">
          <w:marLeft w:val="0"/>
          <w:marRight w:val="0"/>
          <w:marTop w:val="0"/>
          <w:marBottom w:val="0"/>
          <w:divBdr>
            <w:top w:val="none" w:sz="0" w:space="0" w:color="auto"/>
            <w:left w:val="none" w:sz="0" w:space="0" w:color="auto"/>
            <w:bottom w:val="none" w:sz="0" w:space="0" w:color="auto"/>
            <w:right w:val="none" w:sz="0" w:space="0" w:color="auto"/>
          </w:divBdr>
        </w:div>
        <w:div w:id="1066999013">
          <w:marLeft w:val="0"/>
          <w:marRight w:val="0"/>
          <w:marTop w:val="0"/>
          <w:marBottom w:val="0"/>
          <w:divBdr>
            <w:top w:val="none" w:sz="0" w:space="0" w:color="auto"/>
            <w:left w:val="none" w:sz="0" w:space="0" w:color="auto"/>
            <w:bottom w:val="none" w:sz="0" w:space="0" w:color="auto"/>
            <w:right w:val="none" w:sz="0" w:space="0" w:color="auto"/>
          </w:divBdr>
        </w:div>
        <w:div w:id="2076123829">
          <w:marLeft w:val="0"/>
          <w:marRight w:val="0"/>
          <w:marTop w:val="0"/>
          <w:marBottom w:val="0"/>
          <w:divBdr>
            <w:top w:val="none" w:sz="0" w:space="0" w:color="auto"/>
            <w:left w:val="none" w:sz="0" w:space="0" w:color="auto"/>
            <w:bottom w:val="none" w:sz="0" w:space="0" w:color="auto"/>
            <w:right w:val="none" w:sz="0" w:space="0" w:color="auto"/>
          </w:divBdr>
        </w:div>
        <w:div w:id="2124572642">
          <w:marLeft w:val="0"/>
          <w:marRight w:val="0"/>
          <w:marTop w:val="0"/>
          <w:marBottom w:val="0"/>
          <w:divBdr>
            <w:top w:val="none" w:sz="0" w:space="0" w:color="auto"/>
            <w:left w:val="none" w:sz="0" w:space="0" w:color="auto"/>
            <w:bottom w:val="none" w:sz="0" w:space="0" w:color="auto"/>
            <w:right w:val="none" w:sz="0" w:space="0" w:color="auto"/>
          </w:divBdr>
        </w:div>
        <w:div w:id="1991517523">
          <w:marLeft w:val="0"/>
          <w:marRight w:val="0"/>
          <w:marTop w:val="0"/>
          <w:marBottom w:val="0"/>
          <w:divBdr>
            <w:top w:val="none" w:sz="0" w:space="0" w:color="auto"/>
            <w:left w:val="none" w:sz="0" w:space="0" w:color="auto"/>
            <w:bottom w:val="none" w:sz="0" w:space="0" w:color="auto"/>
            <w:right w:val="none" w:sz="0" w:space="0" w:color="auto"/>
          </w:divBdr>
        </w:div>
        <w:div w:id="2129934009">
          <w:marLeft w:val="0"/>
          <w:marRight w:val="0"/>
          <w:marTop w:val="0"/>
          <w:marBottom w:val="0"/>
          <w:divBdr>
            <w:top w:val="none" w:sz="0" w:space="0" w:color="auto"/>
            <w:left w:val="none" w:sz="0" w:space="0" w:color="auto"/>
            <w:bottom w:val="none" w:sz="0" w:space="0" w:color="auto"/>
            <w:right w:val="none" w:sz="0" w:space="0" w:color="auto"/>
          </w:divBdr>
        </w:div>
        <w:div w:id="30962486">
          <w:marLeft w:val="0"/>
          <w:marRight w:val="0"/>
          <w:marTop w:val="0"/>
          <w:marBottom w:val="0"/>
          <w:divBdr>
            <w:top w:val="none" w:sz="0" w:space="0" w:color="auto"/>
            <w:left w:val="none" w:sz="0" w:space="0" w:color="auto"/>
            <w:bottom w:val="none" w:sz="0" w:space="0" w:color="auto"/>
            <w:right w:val="none" w:sz="0" w:space="0" w:color="auto"/>
          </w:divBdr>
        </w:div>
        <w:div w:id="2106026594">
          <w:marLeft w:val="0"/>
          <w:marRight w:val="0"/>
          <w:marTop w:val="0"/>
          <w:marBottom w:val="0"/>
          <w:divBdr>
            <w:top w:val="none" w:sz="0" w:space="0" w:color="auto"/>
            <w:left w:val="none" w:sz="0" w:space="0" w:color="auto"/>
            <w:bottom w:val="none" w:sz="0" w:space="0" w:color="auto"/>
            <w:right w:val="none" w:sz="0" w:space="0" w:color="auto"/>
          </w:divBdr>
        </w:div>
        <w:div w:id="1750422825">
          <w:marLeft w:val="0"/>
          <w:marRight w:val="0"/>
          <w:marTop w:val="0"/>
          <w:marBottom w:val="0"/>
          <w:divBdr>
            <w:top w:val="none" w:sz="0" w:space="0" w:color="auto"/>
            <w:left w:val="none" w:sz="0" w:space="0" w:color="auto"/>
            <w:bottom w:val="none" w:sz="0" w:space="0" w:color="auto"/>
            <w:right w:val="none" w:sz="0" w:space="0" w:color="auto"/>
          </w:divBdr>
        </w:div>
        <w:div w:id="433787308">
          <w:marLeft w:val="0"/>
          <w:marRight w:val="0"/>
          <w:marTop w:val="0"/>
          <w:marBottom w:val="0"/>
          <w:divBdr>
            <w:top w:val="none" w:sz="0" w:space="0" w:color="auto"/>
            <w:left w:val="none" w:sz="0" w:space="0" w:color="auto"/>
            <w:bottom w:val="none" w:sz="0" w:space="0" w:color="auto"/>
            <w:right w:val="none" w:sz="0" w:space="0" w:color="auto"/>
          </w:divBdr>
        </w:div>
        <w:div w:id="1954752567">
          <w:marLeft w:val="0"/>
          <w:marRight w:val="0"/>
          <w:marTop w:val="0"/>
          <w:marBottom w:val="0"/>
          <w:divBdr>
            <w:top w:val="none" w:sz="0" w:space="0" w:color="auto"/>
            <w:left w:val="none" w:sz="0" w:space="0" w:color="auto"/>
            <w:bottom w:val="none" w:sz="0" w:space="0" w:color="auto"/>
            <w:right w:val="none" w:sz="0" w:space="0" w:color="auto"/>
          </w:divBdr>
        </w:div>
        <w:div w:id="1289048525">
          <w:marLeft w:val="0"/>
          <w:marRight w:val="0"/>
          <w:marTop w:val="0"/>
          <w:marBottom w:val="0"/>
          <w:divBdr>
            <w:top w:val="none" w:sz="0" w:space="0" w:color="auto"/>
            <w:left w:val="none" w:sz="0" w:space="0" w:color="auto"/>
            <w:bottom w:val="none" w:sz="0" w:space="0" w:color="auto"/>
            <w:right w:val="none" w:sz="0" w:space="0" w:color="auto"/>
          </w:divBdr>
        </w:div>
        <w:div w:id="1470781477">
          <w:marLeft w:val="0"/>
          <w:marRight w:val="0"/>
          <w:marTop w:val="0"/>
          <w:marBottom w:val="0"/>
          <w:divBdr>
            <w:top w:val="none" w:sz="0" w:space="0" w:color="auto"/>
            <w:left w:val="none" w:sz="0" w:space="0" w:color="auto"/>
            <w:bottom w:val="none" w:sz="0" w:space="0" w:color="auto"/>
            <w:right w:val="none" w:sz="0" w:space="0" w:color="auto"/>
          </w:divBdr>
        </w:div>
        <w:div w:id="351882689">
          <w:marLeft w:val="0"/>
          <w:marRight w:val="0"/>
          <w:marTop w:val="0"/>
          <w:marBottom w:val="0"/>
          <w:divBdr>
            <w:top w:val="none" w:sz="0" w:space="0" w:color="auto"/>
            <w:left w:val="none" w:sz="0" w:space="0" w:color="auto"/>
            <w:bottom w:val="none" w:sz="0" w:space="0" w:color="auto"/>
            <w:right w:val="none" w:sz="0" w:space="0" w:color="auto"/>
          </w:divBdr>
        </w:div>
        <w:div w:id="4479293">
          <w:marLeft w:val="0"/>
          <w:marRight w:val="0"/>
          <w:marTop w:val="0"/>
          <w:marBottom w:val="0"/>
          <w:divBdr>
            <w:top w:val="none" w:sz="0" w:space="0" w:color="auto"/>
            <w:left w:val="none" w:sz="0" w:space="0" w:color="auto"/>
            <w:bottom w:val="none" w:sz="0" w:space="0" w:color="auto"/>
            <w:right w:val="none" w:sz="0" w:space="0" w:color="auto"/>
          </w:divBdr>
        </w:div>
        <w:div w:id="583803354">
          <w:marLeft w:val="0"/>
          <w:marRight w:val="0"/>
          <w:marTop w:val="0"/>
          <w:marBottom w:val="0"/>
          <w:divBdr>
            <w:top w:val="none" w:sz="0" w:space="0" w:color="auto"/>
            <w:left w:val="none" w:sz="0" w:space="0" w:color="auto"/>
            <w:bottom w:val="none" w:sz="0" w:space="0" w:color="auto"/>
            <w:right w:val="none" w:sz="0" w:space="0" w:color="auto"/>
          </w:divBdr>
        </w:div>
        <w:div w:id="871846857">
          <w:marLeft w:val="0"/>
          <w:marRight w:val="0"/>
          <w:marTop w:val="0"/>
          <w:marBottom w:val="0"/>
          <w:divBdr>
            <w:top w:val="none" w:sz="0" w:space="0" w:color="auto"/>
            <w:left w:val="none" w:sz="0" w:space="0" w:color="auto"/>
            <w:bottom w:val="none" w:sz="0" w:space="0" w:color="auto"/>
            <w:right w:val="none" w:sz="0" w:space="0" w:color="auto"/>
          </w:divBdr>
        </w:div>
        <w:div w:id="1877425363">
          <w:marLeft w:val="0"/>
          <w:marRight w:val="0"/>
          <w:marTop w:val="0"/>
          <w:marBottom w:val="0"/>
          <w:divBdr>
            <w:top w:val="none" w:sz="0" w:space="0" w:color="auto"/>
            <w:left w:val="none" w:sz="0" w:space="0" w:color="auto"/>
            <w:bottom w:val="none" w:sz="0" w:space="0" w:color="auto"/>
            <w:right w:val="none" w:sz="0" w:space="0" w:color="auto"/>
          </w:divBdr>
        </w:div>
        <w:div w:id="295599185">
          <w:marLeft w:val="0"/>
          <w:marRight w:val="0"/>
          <w:marTop w:val="0"/>
          <w:marBottom w:val="0"/>
          <w:divBdr>
            <w:top w:val="none" w:sz="0" w:space="0" w:color="auto"/>
            <w:left w:val="none" w:sz="0" w:space="0" w:color="auto"/>
            <w:bottom w:val="none" w:sz="0" w:space="0" w:color="auto"/>
            <w:right w:val="none" w:sz="0" w:space="0" w:color="auto"/>
          </w:divBdr>
        </w:div>
        <w:div w:id="1261180114">
          <w:marLeft w:val="0"/>
          <w:marRight w:val="0"/>
          <w:marTop w:val="0"/>
          <w:marBottom w:val="0"/>
          <w:divBdr>
            <w:top w:val="none" w:sz="0" w:space="0" w:color="auto"/>
            <w:left w:val="none" w:sz="0" w:space="0" w:color="auto"/>
            <w:bottom w:val="none" w:sz="0" w:space="0" w:color="auto"/>
            <w:right w:val="none" w:sz="0" w:space="0" w:color="auto"/>
          </w:divBdr>
        </w:div>
        <w:div w:id="1189248702">
          <w:marLeft w:val="0"/>
          <w:marRight w:val="0"/>
          <w:marTop w:val="0"/>
          <w:marBottom w:val="0"/>
          <w:divBdr>
            <w:top w:val="none" w:sz="0" w:space="0" w:color="auto"/>
            <w:left w:val="none" w:sz="0" w:space="0" w:color="auto"/>
            <w:bottom w:val="none" w:sz="0" w:space="0" w:color="auto"/>
            <w:right w:val="none" w:sz="0" w:space="0" w:color="auto"/>
          </w:divBdr>
        </w:div>
        <w:div w:id="1539972962">
          <w:marLeft w:val="0"/>
          <w:marRight w:val="0"/>
          <w:marTop w:val="0"/>
          <w:marBottom w:val="0"/>
          <w:divBdr>
            <w:top w:val="none" w:sz="0" w:space="0" w:color="auto"/>
            <w:left w:val="none" w:sz="0" w:space="0" w:color="auto"/>
            <w:bottom w:val="none" w:sz="0" w:space="0" w:color="auto"/>
            <w:right w:val="none" w:sz="0" w:space="0" w:color="auto"/>
          </w:divBdr>
        </w:div>
        <w:div w:id="1970551786">
          <w:marLeft w:val="0"/>
          <w:marRight w:val="0"/>
          <w:marTop w:val="0"/>
          <w:marBottom w:val="0"/>
          <w:divBdr>
            <w:top w:val="none" w:sz="0" w:space="0" w:color="auto"/>
            <w:left w:val="none" w:sz="0" w:space="0" w:color="auto"/>
            <w:bottom w:val="none" w:sz="0" w:space="0" w:color="auto"/>
            <w:right w:val="none" w:sz="0" w:space="0" w:color="auto"/>
          </w:divBdr>
        </w:div>
        <w:div w:id="133447956">
          <w:marLeft w:val="0"/>
          <w:marRight w:val="0"/>
          <w:marTop w:val="0"/>
          <w:marBottom w:val="0"/>
          <w:divBdr>
            <w:top w:val="none" w:sz="0" w:space="0" w:color="auto"/>
            <w:left w:val="none" w:sz="0" w:space="0" w:color="auto"/>
            <w:bottom w:val="none" w:sz="0" w:space="0" w:color="auto"/>
            <w:right w:val="none" w:sz="0" w:space="0" w:color="auto"/>
          </w:divBdr>
        </w:div>
        <w:div w:id="759837174">
          <w:marLeft w:val="0"/>
          <w:marRight w:val="0"/>
          <w:marTop w:val="0"/>
          <w:marBottom w:val="0"/>
          <w:divBdr>
            <w:top w:val="none" w:sz="0" w:space="0" w:color="auto"/>
            <w:left w:val="none" w:sz="0" w:space="0" w:color="auto"/>
            <w:bottom w:val="none" w:sz="0" w:space="0" w:color="auto"/>
            <w:right w:val="none" w:sz="0" w:space="0" w:color="auto"/>
          </w:divBdr>
        </w:div>
        <w:div w:id="1156191107">
          <w:marLeft w:val="0"/>
          <w:marRight w:val="0"/>
          <w:marTop w:val="0"/>
          <w:marBottom w:val="0"/>
          <w:divBdr>
            <w:top w:val="none" w:sz="0" w:space="0" w:color="auto"/>
            <w:left w:val="none" w:sz="0" w:space="0" w:color="auto"/>
            <w:bottom w:val="none" w:sz="0" w:space="0" w:color="auto"/>
            <w:right w:val="none" w:sz="0" w:space="0" w:color="auto"/>
          </w:divBdr>
        </w:div>
        <w:div w:id="84032235">
          <w:marLeft w:val="0"/>
          <w:marRight w:val="0"/>
          <w:marTop w:val="0"/>
          <w:marBottom w:val="0"/>
          <w:divBdr>
            <w:top w:val="none" w:sz="0" w:space="0" w:color="auto"/>
            <w:left w:val="none" w:sz="0" w:space="0" w:color="auto"/>
            <w:bottom w:val="none" w:sz="0" w:space="0" w:color="auto"/>
            <w:right w:val="none" w:sz="0" w:space="0" w:color="auto"/>
          </w:divBdr>
        </w:div>
        <w:div w:id="1537960021">
          <w:marLeft w:val="0"/>
          <w:marRight w:val="0"/>
          <w:marTop w:val="0"/>
          <w:marBottom w:val="0"/>
          <w:divBdr>
            <w:top w:val="none" w:sz="0" w:space="0" w:color="auto"/>
            <w:left w:val="none" w:sz="0" w:space="0" w:color="auto"/>
            <w:bottom w:val="none" w:sz="0" w:space="0" w:color="auto"/>
            <w:right w:val="none" w:sz="0" w:space="0" w:color="auto"/>
          </w:divBdr>
        </w:div>
        <w:div w:id="510875022">
          <w:marLeft w:val="0"/>
          <w:marRight w:val="0"/>
          <w:marTop w:val="0"/>
          <w:marBottom w:val="0"/>
          <w:divBdr>
            <w:top w:val="none" w:sz="0" w:space="0" w:color="auto"/>
            <w:left w:val="none" w:sz="0" w:space="0" w:color="auto"/>
            <w:bottom w:val="none" w:sz="0" w:space="0" w:color="auto"/>
            <w:right w:val="none" w:sz="0" w:space="0" w:color="auto"/>
          </w:divBdr>
        </w:div>
        <w:div w:id="1232961257">
          <w:marLeft w:val="0"/>
          <w:marRight w:val="0"/>
          <w:marTop w:val="0"/>
          <w:marBottom w:val="0"/>
          <w:divBdr>
            <w:top w:val="none" w:sz="0" w:space="0" w:color="auto"/>
            <w:left w:val="none" w:sz="0" w:space="0" w:color="auto"/>
            <w:bottom w:val="none" w:sz="0" w:space="0" w:color="auto"/>
            <w:right w:val="none" w:sz="0" w:space="0" w:color="auto"/>
          </w:divBdr>
        </w:div>
        <w:div w:id="1737773951">
          <w:marLeft w:val="0"/>
          <w:marRight w:val="0"/>
          <w:marTop w:val="0"/>
          <w:marBottom w:val="0"/>
          <w:divBdr>
            <w:top w:val="none" w:sz="0" w:space="0" w:color="auto"/>
            <w:left w:val="none" w:sz="0" w:space="0" w:color="auto"/>
            <w:bottom w:val="none" w:sz="0" w:space="0" w:color="auto"/>
            <w:right w:val="none" w:sz="0" w:space="0" w:color="auto"/>
          </w:divBdr>
        </w:div>
        <w:div w:id="1266038844">
          <w:marLeft w:val="0"/>
          <w:marRight w:val="0"/>
          <w:marTop w:val="0"/>
          <w:marBottom w:val="0"/>
          <w:divBdr>
            <w:top w:val="none" w:sz="0" w:space="0" w:color="auto"/>
            <w:left w:val="none" w:sz="0" w:space="0" w:color="auto"/>
            <w:bottom w:val="none" w:sz="0" w:space="0" w:color="auto"/>
            <w:right w:val="none" w:sz="0" w:space="0" w:color="auto"/>
          </w:divBdr>
        </w:div>
        <w:div w:id="1851136626">
          <w:marLeft w:val="0"/>
          <w:marRight w:val="0"/>
          <w:marTop w:val="0"/>
          <w:marBottom w:val="0"/>
          <w:divBdr>
            <w:top w:val="none" w:sz="0" w:space="0" w:color="auto"/>
            <w:left w:val="none" w:sz="0" w:space="0" w:color="auto"/>
            <w:bottom w:val="none" w:sz="0" w:space="0" w:color="auto"/>
            <w:right w:val="none" w:sz="0" w:space="0" w:color="auto"/>
          </w:divBdr>
        </w:div>
        <w:div w:id="312026878">
          <w:marLeft w:val="0"/>
          <w:marRight w:val="0"/>
          <w:marTop w:val="0"/>
          <w:marBottom w:val="0"/>
          <w:divBdr>
            <w:top w:val="none" w:sz="0" w:space="0" w:color="auto"/>
            <w:left w:val="none" w:sz="0" w:space="0" w:color="auto"/>
            <w:bottom w:val="none" w:sz="0" w:space="0" w:color="auto"/>
            <w:right w:val="none" w:sz="0" w:space="0" w:color="auto"/>
          </w:divBdr>
        </w:div>
        <w:div w:id="10185064">
          <w:marLeft w:val="0"/>
          <w:marRight w:val="0"/>
          <w:marTop w:val="0"/>
          <w:marBottom w:val="0"/>
          <w:divBdr>
            <w:top w:val="none" w:sz="0" w:space="0" w:color="auto"/>
            <w:left w:val="none" w:sz="0" w:space="0" w:color="auto"/>
            <w:bottom w:val="none" w:sz="0" w:space="0" w:color="auto"/>
            <w:right w:val="none" w:sz="0" w:space="0" w:color="auto"/>
          </w:divBdr>
        </w:div>
      </w:divsChild>
    </w:div>
    <w:div w:id="191812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B527E-1BDE-49B2-817C-28A11393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10582</Words>
  <Characters>60320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BC Clinical and Support Services</Company>
  <LinksUpToDate>false</LinksUpToDate>
  <CharactersWithSpaces>70761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5</cp:revision>
  <dcterms:created xsi:type="dcterms:W3CDTF">2021-08-30T21:36:00Z</dcterms:created>
  <dcterms:modified xsi:type="dcterms:W3CDTF">2021-09-02T17:11:00Z</dcterms:modified>
</cp:coreProperties>
</file>