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685" w:rsidRPr="00EF0685" w:rsidRDefault="00EF0685" w:rsidP="00EF0685">
      <w:pPr>
        <w:autoSpaceDE w:val="0"/>
        <w:autoSpaceDN w:val="0"/>
        <w:adjustRightInd w:val="0"/>
        <w:spacing w:after="0" w:line="240" w:lineRule="auto"/>
        <w:rPr>
          <w:rFonts w:ascii="MinionPro-Regular-Identity-H" w:hAnsi="MinionPro-Regular-Identity-H" w:cs="MinionPro-Regular-Identity-H"/>
          <w:b/>
          <w:sz w:val="24"/>
          <w:szCs w:val="24"/>
        </w:rPr>
      </w:pPr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Des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heiligen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Kirchenlehrers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Basilius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des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Großen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,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Bischofs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von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Cäsarea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,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ausgewählte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Homilien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und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Predigten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.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Aus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dem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Griechischen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Urtext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übersetzt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und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mit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Anmerkungen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versehen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von Dr. Anton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Stegmann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.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München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: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Kösel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 und </w:t>
      </w:r>
      <w:proofErr w:type="spellStart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>Pustet</w:t>
      </w:r>
      <w:proofErr w:type="spellEnd"/>
      <w:r w:rsidRPr="00EF0685">
        <w:rPr>
          <w:rFonts w:ascii="MinionPro-Regular-Identity-H" w:hAnsi="MinionPro-Regular-Identity-H" w:cs="MinionPro-Regular-Identity-H"/>
          <w:b/>
          <w:sz w:val="24"/>
          <w:szCs w:val="24"/>
        </w:rPr>
        <w:t xml:space="preserve">, 1925. </w:t>
      </w:r>
    </w:p>
    <w:p w:rsidR="00EF0685" w:rsidRDefault="00EF0685" w:rsidP="00EF0685">
      <w:pPr>
        <w:autoSpaceDE w:val="0"/>
        <w:autoSpaceDN w:val="0"/>
        <w:adjustRightInd w:val="0"/>
        <w:spacing w:after="0" w:line="240" w:lineRule="auto"/>
        <w:rPr>
          <w:rFonts w:ascii="MinionPro-Regular-Identity-H" w:hAnsi="MinionPro-Regular-Identity-H" w:cs="MinionPro-Regular-Identity-H"/>
          <w:sz w:val="24"/>
          <w:szCs w:val="24"/>
        </w:rPr>
      </w:pPr>
    </w:p>
    <w:p w:rsidR="00443E24" w:rsidRDefault="00FE7D5A">
      <w:r>
        <w:t xml:space="preserve">“Das </w:t>
      </w:r>
      <w:proofErr w:type="spellStart"/>
      <w:r>
        <w:t>wahre</w:t>
      </w:r>
      <w:proofErr w:type="spellEnd"/>
      <w:r>
        <w:t xml:space="preserve"> Fasten </w:t>
      </w:r>
      <w:proofErr w:type="spellStart"/>
      <w:r>
        <w:t>besteht</w:t>
      </w:r>
      <w:proofErr w:type="spellEnd"/>
      <w:r>
        <w:t xml:space="preserve"> in der </w:t>
      </w:r>
      <w:proofErr w:type="spellStart"/>
      <w:r>
        <w:t>Entfernung</w:t>
      </w:r>
      <w:proofErr w:type="spellEnd"/>
      <w:r>
        <w:t xml:space="preserve"> der </w:t>
      </w:r>
      <w:proofErr w:type="spellStart"/>
      <w:r>
        <w:t>Fehler</w:t>
      </w:r>
      <w:proofErr w:type="spellEnd"/>
      <w:r>
        <w:t xml:space="preserve">.” (178, 526) </w:t>
      </w:r>
    </w:p>
    <w:p w:rsidR="001D3CEB" w:rsidRDefault="001D3CEB">
      <w:r>
        <w:t>“</w:t>
      </w:r>
      <w:proofErr w:type="spellStart"/>
      <w:r>
        <w:t>Wir</w:t>
      </w:r>
      <w:proofErr w:type="spellEnd"/>
      <w:r>
        <w:t xml:space="preserve"> Menschen </w:t>
      </w:r>
      <w:proofErr w:type="spellStart"/>
      <w:r>
        <w:t>sind</w:t>
      </w:r>
      <w:proofErr w:type="spellEnd"/>
      <w:r>
        <w:t xml:space="preserve"> stark </w:t>
      </w:r>
      <w:proofErr w:type="spellStart"/>
      <w:r>
        <w:t>zu</w:t>
      </w:r>
      <w:proofErr w:type="spellEnd"/>
      <w:r>
        <w:t xml:space="preserve"> </w:t>
      </w:r>
      <w:proofErr w:type="spellStart"/>
      <w:r w:rsidRPr="001D3CEB">
        <w:rPr>
          <w:i/>
        </w:rPr>
        <w:t>Gedankensünden</w:t>
      </w:r>
      <w:proofErr w:type="spellEnd"/>
      <w:r>
        <w:t xml:space="preserve"> </w:t>
      </w:r>
      <w:proofErr w:type="spellStart"/>
      <w:r>
        <w:t>geneigt</w:t>
      </w:r>
      <w:proofErr w:type="spellEnd"/>
      <w:r>
        <w:t xml:space="preserve">.” (183, 531) </w:t>
      </w:r>
    </w:p>
    <w:p w:rsidR="004872A2" w:rsidRDefault="004872A2">
      <w:r>
        <w:t>“</w:t>
      </w:r>
      <w:proofErr w:type="gramStart"/>
      <w:r>
        <w:t>und</w:t>
      </w:r>
      <w:proofErr w:type="gramEnd"/>
      <w:r>
        <w:t xml:space="preserve"> </w:t>
      </w:r>
      <w:proofErr w:type="spellStart"/>
      <w:r>
        <w:t>begeht</w:t>
      </w:r>
      <w:proofErr w:type="spellEnd"/>
      <w:r>
        <w:t xml:space="preserve"> so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Zeugen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Innern</w:t>
      </w:r>
      <w:proofErr w:type="spellEnd"/>
      <w:r>
        <w:t xml:space="preserve"> die </w:t>
      </w:r>
      <w:proofErr w:type="spellStart"/>
      <w:r>
        <w:t>Sünde</w:t>
      </w:r>
      <w:proofErr w:type="spellEnd"/>
      <w:r>
        <w:t xml:space="preserve">.” (183, 531) </w:t>
      </w:r>
    </w:p>
    <w:p w:rsidR="004E0604" w:rsidRDefault="00443E24">
      <w:hyperlink r:id="rId4" w:history="1">
        <w:r w:rsidR="004E0604" w:rsidRPr="008161B6">
          <w:rPr>
            <w:rStyle w:val="Hyperlink"/>
          </w:rPr>
          <w:t>https://bkv.unifr.ch/works/227/versions/248/scans/b0185.jpg</w:t>
        </w:r>
      </w:hyperlink>
      <w:r w:rsidR="004E0604">
        <w:t xml:space="preserve"> </w:t>
      </w:r>
    </w:p>
    <w:p w:rsidR="00443E24" w:rsidRDefault="00443E24" w:rsidP="00443E24">
      <w:r>
        <w:t>“</w:t>
      </w:r>
      <w:proofErr w:type="spellStart"/>
      <w:r>
        <w:t>Wer</w:t>
      </w:r>
      <w:proofErr w:type="spellEnd"/>
      <w:r>
        <w:t xml:space="preserve"> </w:t>
      </w:r>
      <w:proofErr w:type="spellStart"/>
      <w:r>
        <w:t>daher</w:t>
      </w:r>
      <w:proofErr w:type="spellEnd"/>
      <w:r>
        <w:t xml:space="preserve"> den </w:t>
      </w:r>
      <w:proofErr w:type="spellStart"/>
      <w:r>
        <w:t>Nächsten</w:t>
      </w:r>
      <w:proofErr w:type="spellEnd"/>
      <w:r>
        <w:t xml:space="preserve"> </w:t>
      </w:r>
      <w:proofErr w:type="spellStart"/>
      <w:r>
        <w:t>liebt</w:t>
      </w:r>
      <w:proofErr w:type="spellEnd"/>
      <w:r>
        <w:t xml:space="preserve"> </w:t>
      </w:r>
      <w:proofErr w:type="spellStart"/>
      <w:r>
        <w:t>wie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selbst</w:t>
      </w:r>
      <w:proofErr w:type="spellEnd"/>
      <w:r>
        <w:t xml:space="preserve">, </w:t>
      </w:r>
      <w:proofErr w:type="spellStart"/>
      <w:r>
        <w:t>besitzt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mehr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der </w:t>
      </w:r>
      <w:proofErr w:type="spellStart"/>
      <w:r>
        <w:t>Nächste</w:t>
      </w:r>
      <w:proofErr w:type="spellEnd"/>
      <w:r>
        <w:t xml:space="preserve">, </w:t>
      </w:r>
      <w:proofErr w:type="spellStart"/>
      <w:r>
        <w:t>allein</w:t>
      </w:r>
      <w:proofErr w:type="spellEnd"/>
      <w:r>
        <w:t xml:space="preserve"> du </w:t>
      </w:r>
      <w:proofErr w:type="spellStart"/>
      <w:r>
        <w:t>scheinst</w:t>
      </w:r>
      <w:proofErr w:type="spellEnd"/>
      <w:r>
        <w:t xml:space="preserve"> </w:t>
      </w:r>
      <w:proofErr w:type="spellStart"/>
      <w:r>
        <w:t>viele</w:t>
      </w:r>
      <w:proofErr w:type="spellEnd"/>
      <w:r>
        <w:t xml:space="preserve"> </w:t>
      </w:r>
      <w:proofErr w:type="spellStart"/>
      <w:r>
        <w:t>Reichtümer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. </w:t>
      </w:r>
      <w:proofErr w:type="spellStart"/>
      <w:r>
        <w:t>Woher</w:t>
      </w:r>
      <w:proofErr w:type="spellEnd"/>
      <w:r>
        <w:t xml:space="preserve"> hast du </w:t>
      </w:r>
      <w:proofErr w:type="spellStart"/>
      <w:r>
        <w:t>sie</w:t>
      </w:r>
      <w:proofErr w:type="spellEnd"/>
      <w:r>
        <w:t xml:space="preserve">? </w:t>
      </w:r>
      <w:proofErr w:type="spellStart"/>
      <w:r>
        <w:t>Offenbar</w:t>
      </w:r>
      <w:proofErr w:type="spellEnd"/>
      <w:r>
        <w:t xml:space="preserve"> </w:t>
      </w:r>
      <w:proofErr w:type="spellStart"/>
      <w:r>
        <w:t>daher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du den </w:t>
      </w:r>
      <w:proofErr w:type="spellStart"/>
      <w:r>
        <w:t>eigenen</w:t>
      </w:r>
      <w:proofErr w:type="spellEnd"/>
      <w:r>
        <w:t xml:space="preserve"> </w:t>
      </w:r>
      <w:proofErr w:type="spellStart"/>
      <w:r>
        <w:t>Genuß</w:t>
      </w:r>
      <w:proofErr w:type="spellEnd"/>
      <w:r>
        <w:t xml:space="preserve"> </w:t>
      </w:r>
      <w:proofErr w:type="spellStart"/>
      <w:r>
        <w:t>höher</w:t>
      </w:r>
      <w:proofErr w:type="spellEnd"/>
      <w:r>
        <w:t xml:space="preserve"> </w:t>
      </w:r>
      <w:proofErr w:type="spellStart"/>
      <w:r>
        <w:t>stellst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die </w:t>
      </w:r>
      <w:proofErr w:type="spellStart"/>
      <w:r>
        <w:t>Linderung</w:t>
      </w:r>
      <w:proofErr w:type="spellEnd"/>
      <w:r>
        <w:t xml:space="preserve"> der </w:t>
      </w:r>
      <w:proofErr w:type="spellStart"/>
      <w:r>
        <w:t>allgemeinen</w:t>
      </w:r>
      <w:proofErr w:type="spellEnd"/>
      <w:r>
        <w:t xml:space="preserve"> Not. Je </w:t>
      </w:r>
      <w:proofErr w:type="spellStart"/>
      <w:r>
        <w:t>mehr</w:t>
      </w:r>
      <w:proofErr w:type="spellEnd"/>
      <w:r>
        <w:t xml:space="preserve"> du </w:t>
      </w:r>
      <w:proofErr w:type="spellStart"/>
      <w:r>
        <w:t>dich</w:t>
      </w:r>
      <w:proofErr w:type="spellEnd"/>
      <w:r>
        <w:t xml:space="preserve"> </w:t>
      </w:r>
      <w:proofErr w:type="spellStart"/>
      <w:r>
        <w:t>bereicherst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Reichtum</w:t>
      </w:r>
      <w:proofErr w:type="spellEnd"/>
      <w:r>
        <w:t xml:space="preserve">, </w:t>
      </w:r>
      <w:proofErr w:type="spellStart"/>
      <w:r>
        <w:t>desto</w:t>
      </w:r>
      <w:proofErr w:type="spellEnd"/>
      <w:r>
        <w:t xml:space="preserve"> </w:t>
      </w:r>
      <w:proofErr w:type="spellStart"/>
      <w:r>
        <w:t>mehr</w:t>
      </w:r>
      <w:proofErr w:type="spellEnd"/>
      <w:r>
        <w:t xml:space="preserve"> </w:t>
      </w:r>
      <w:proofErr w:type="spellStart"/>
      <w:r>
        <w:t>gebricht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Liebe</w:t>
      </w:r>
      <w:proofErr w:type="spellEnd"/>
      <w:r>
        <w:t xml:space="preserve">. </w:t>
      </w:r>
      <w:proofErr w:type="spellStart"/>
      <w:r>
        <w:t>Denn</w:t>
      </w:r>
      <w:proofErr w:type="spellEnd"/>
      <w:r>
        <w:t xml:space="preserve"> du </w:t>
      </w:r>
      <w:proofErr w:type="spellStart"/>
      <w:r>
        <w:t>wärest</w:t>
      </w:r>
      <w:proofErr w:type="spellEnd"/>
      <w:r>
        <w:t xml:space="preserve"> </w:t>
      </w:r>
      <w:proofErr w:type="spellStart"/>
      <w:r>
        <w:t>schon</w:t>
      </w:r>
      <w:proofErr w:type="spellEnd"/>
      <w:r>
        <w:t xml:space="preserve"> </w:t>
      </w:r>
      <w:proofErr w:type="spellStart"/>
      <w:r>
        <w:t>längst</w:t>
      </w:r>
      <w:proofErr w:type="spellEnd"/>
      <w:r>
        <w:t xml:space="preserve"> </w:t>
      </w:r>
      <w:proofErr w:type="spellStart"/>
      <w:r>
        <w:t>darauf</w:t>
      </w:r>
      <w:proofErr w:type="spellEnd"/>
      <w:r>
        <w:t xml:space="preserve"> </w:t>
      </w:r>
      <w:proofErr w:type="spellStart"/>
      <w:r>
        <w:t>bedacht</w:t>
      </w:r>
      <w:proofErr w:type="spellEnd"/>
      <w:r>
        <w:t xml:space="preserve"> </w:t>
      </w:r>
      <w:proofErr w:type="spellStart"/>
      <w:r>
        <w:t>gewesen</w:t>
      </w:r>
      <w:proofErr w:type="spellEnd"/>
      <w:r>
        <w:t xml:space="preserve">, </w:t>
      </w:r>
      <w:proofErr w:type="spellStart"/>
      <w:r>
        <w:t>dein</w:t>
      </w:r>
      <w:proofErr w:type="spellEnd"/>
      <w:r>
        <w:t xml:space="preserve"> </w:t>
      </w:r>
      <w:proofErr w:type="spellStart"/>
      <w:r>
        <w:t>Vermögen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anderen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teilen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du </w:t>
      </w:r>
      <w:proofErr w:type="spellStart"/>
      <w:r>
        <w:t>deinen</w:t>
      </w:r>
      <w:proofErr w:type="spellEnd"/>
      <w:r>
        <w:t xml:space="preserve"> </w:t>
      </w:r>
      <w:proofErr w:type="spellStart"/>
      <w:r>
        <w:t>Nächsten</w:t>
      </w:r>
      <w:proofErr w:type="spellEnd"/>
      <w:r>
        <w:t xml:space="preserve"> </w:t>
      </w:r>
      <w:proofErr w:type="spellStart"/>
      <w:r>
        <w:t>geliebt</w:t>
      </w:r>
      <w:proofErr w:type="spellEnd"/>
      <w:r>
        <w:t xml:space="preserve"> </w:t>
      </w:r>
      <w:proofErr w:type="spellStart"/>
      <w:r>
        <w:t>hättest</w:t>
      </w:r>
      <w:proofErr w:type="spellEnd"/>
      <w:r>
        <w:t xml:space="preserve">.” (242/590) </w:t>
      </w:r>
    </w:p>
    <w:p w:rsidR="00443E24" w:rsidRDefault="00443E24">
      <w:bookmarkStart w:id="0" w:name="_GoBack"/>
      <w:bookmarkEnd w:id="0"/>
    </w:p>
    <w:sectPr w:rsidR="00443E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Pro-Regular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5A"/>
    <w:rsid w:val="0011523C"/>
    <w:rsid w:val="001D3CEB"/>
    <w:rsid w:val="00443E24"/>
    <w:rsid w:val="004872A2"/>
    <w:rsid w:val="004E0604"/>
    <w:rsid w:val="00757860"/>
    <w:rsid w:val="00D92884"/>
    <w:rsid w:val="00EF0685"/>
    <w:rsid w:val="00FE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BC6914-C752-49DD-BF91-092F65E7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068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E06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kv.unifr.ch/works/227/versions/248/scans/b0185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6</cp:revision>
  <dcterms:created xsi:type="dcterms:W3CDTF">2021-01-28T21:53:00Z</dcterms:created>
  <dcterms:modified xsi:type="dcterms:W3CDTF">2021-03-09T23:48:00Z</dcterms:modified>
</cp:coreProperties>
</file>