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Default="002B2366">
      <w:pPr>
        <w:rPr>
          <w:lang w:val="de-DE"/>
        </w:rPr>
      </w:pPr>
      <w:r>
        <w:rPr>
          <w:lang w:val="de-DE"/>
        </w:rPr>
        <w:t>5_Nachwort_neu_Material</w:t>
      </w:r>
    </w:p>
    <w:p w:rsidR="002B2366" w:rsidRDefault="002B2366">
      <w:pPr>
        <w:rPr>
          <w:lang w:val="de-DE"/>
        </w:rPr>
      </w:pPr>
    </w:p>
    <w:p w:rsidR="002B2366" w:rsidRDefault="002B2366" w:rsidP="002B2366">
      <w:pPr>
        <w:rPr>
          <w:lang w:val="de-DE"/>
        </w:rPr>
      </w:pPr>
      <w:r>
        <w:rPr>
          <w:lang w:val="de-DE"/>
        </w:rPr>
        <w:t xml:space="preserve">Zolas Vision von der Religion der Arbeit ist nicht ohne Widerspruch. Auf der einen Seite ist die Arbeit das kosmische Prinzip: die Welt als Werkstatt. Arbeit wird hier in einem weiten Sinn gefasst, als lebenserhaltende Tätigkeit. Der Stillstand ist der Tod und das Nichts. Auf der anderen Seite ist die Arbeit das Mittel zum Zweck der Bedürfnisbefriedigung. Durch Wissenschaft und Technik gelingt es der Bevölkerung von </w:t>
      </w:r>
      <w:proofErr w:type="spellStart"/>
      <w:r>
        <w:rPr>
          <w:lang w:val="de-DE"/>
        </w:rPr>
        <w:t>Beauclair</w:t>
      </w:r>
      <w:proofErr w:type="spellEnd"/>
      <w:r>
        <w:rPr>
          <w:lang w:val="de-DE"/>
        </w:rPr>
        <w:t xml:space="preserve">, einen hohen Lebensstandard zu erreichen: durch Gewinnung von Energie und Maschinenbau. Jegliche Form von Sklavenhaltung wird durch Maschinen ersetzt: in </w:t>
      </w:r>
      <w:proofErr w:type="spellStart"/>
      <w:r>
        <w:rPr>
          <w:lang w:val="de-DE"/>
        </w:rPr>
        <w:t>Beauclair</w:t>
      </w:r>
      <w:proofErr w:type="spellEnd"/>
      <w:r>
        <w:rPr>
          <w:lang w:val="de-DE"/>
        </w:rPr>
        <w:t xml:space="preserve"> erledigen Maschinen die Arbeit. Die Zeit der Arbeit für die Menschen reduziert sich auf wenige Stunden am Tag. Wie lässt sich das mit dem Hohelied der Arbeit vereinigen, der Stadt als Bienenkorb? </w:t>
      </w:r>
    </w:p>
    <w:p w:rsidR="002B2366" w:rsidRDefault="002B2366" w:rsidP="002B2366">
      <w:pPr>
        <w:rPr>
          <w:lang w:val="de-DE"/>
        </w:rPr>
      </w:pPr>
    </w:p>
    <w:p w:rsidR="002B2366" w:rsidRDefault="002B2366" w:rsidP="002B2366">
      <w:pPr>
        <w:rPr>
          <w:lang w:val="de-DE"/>
        </w:rPr>
      </w:pPr>
      <w:r>
        <w:rPr>
          <w:lang w:val="de-DE"/>
        </w:rPr>
        <w:t xml:space="preserve">Was ersichtlich wird, ist, dass Arbeit, welche zunächst als Befriedigung unserer materiellen Bedürfnisse aufgefasst werden kann </w:t>
      </w:r>
    </w:p>
    <w:p w:rsidR="002B2366" w:rsidRDefault="002B2366" w:rsidP="002B2366">
      <w:pPr>
        <w:rPr>
          <w:lang w:val="de-DE"/>
        </w:rPr>
      </w:pPr>
    </w:p>
    <w:p w:rsidR="002B2366" w:rsidRDefault="002B2366" w:rsidP="002B2366">
      <w:pPr>
        <w:rPr>
          <w:lang w:val="de-DE"/>
        </w:rPr>
      </w:pPr>
    </w:p>
    <w:p w:rsidR="002B2366" w:rsidRDefault="002B2366" w:rsidP="002B2366">
      <w:pPr>
        <w:rPr>
          <w:lang w:val="de-DE"/>
        </w:rPr>
      </w:pPr>
      <w:r>
        <w:rPr>
          <w:lang w:val="de-DE"/>
        </w:rPr>
        <w:t xml:space="preserve">In einer religiösen Gemeinschaft, in welcher es neben der Bedürfnisbefriedigung auch noch ein außerweltliches Ideal herrscht, ist Arbeit als Bedürfnisbefriedigung nur Mittel zum Zweck, in welcher das höchste Ziel die Vergewisserung des Menschen und Feier des Lebens steht. Arbeit ist keinesfalls Selbstzweck. Mit dem Positivismus jedoch wird </w:t>
      </w:r>
      <w:proofErr w:type="gramStart"/>
      <w:r>
        <w:rPr>
          <w:lang w:val="de-DE"/>
        </w:rPr>
        <w:t>anstelle Gott</w:t>
      </w:r>
      <w:proofErr w:type="gramEnd"/>
      <w:r>
        <w:rPr>
          <w:lang w:val="de-DE"/>
        </w:rPr>
        <w:t xml:space="preserve"> der Mensch gestellt. Doch was sollte sonntags gefeiert werden? Seine Bedürfnisse? Es gibt keinen transzendenten Wert, kein Gut, welches unabhängig von des Menschen Leistung existiert. Die notwendige Folge ist die Vergöttlichung, Verabsolutierung der Tat, und im Falle des materialistischen Positivismus, die Arbeit als einzig sinnvolle menschliche Tat.  </w:t>
      </w:r>
    </w:p>
    <w:p w:rsidR="002B2366" w:rsidRDefault="002B2366">
      <w:pPr>
        <w:rPr>
          <w:lang w:val="de-DE"/>
        </w:rPr>
      </w:pPr>
    </w:p>
    <w:p w:rsidR="002B2366" w:rsidRDefault="002B2366" w:rsidP="002B2366">
      <w:pPr>
        <w:rPr>
          <w:lang w:val="de-DE"/>
        </w:rPr>
      </w:pPr>
      <w:r>
        <w:rPr>
          <w:lang w:val="de-DE"/>
        </w:rPr>
        <w:t xml:space="preserve">Wenn Arbeit als Bedürfnisbefriedigung verstanden wird, dann ergibt sich aus diesem Begriff noch nicht die Dynamik einer endlosen Bedürfnis-Befriedigungs-Schleife. Erst wenn darüber hinaus kein Wert bereitsteht, welcher dem Menschen Sinn und Ziel seines Daseins bereitsteht, tritt dieser Mechanismus in Kraft. </w:t>
      </w:r>
    </w:p>
    <w:p w:rsidR="002B2366" w:rsidRDefault="002B2366" w:rsidP="002B2366">
      <w:pPr>
        <w:rPr>
          <w:lang w:val="de-DE"/>
        </w:rPr>
      </w:pPr>
    </w:p>
    <w:p w:rsidR="002B2366" w:rsidRDefault="002B2366" w:rsidP="002B2366">
      <w:pPr>
        <w:rPr>
          <w:lang w:val="de-DE"/>
        </w:rPr>
      </w:pPr>
      <w:r>
        <w:rPr>
          <w:lang w:val="de-DE"/>
        </w:rPr>
        <w:t xml:space="preserve">Wenn keine kosmische Ordnung zur Kontemplation als menschliches Ziel existiert, dann muss ein Wert geschaffen werden. Dieser Wert ist für Zola die Affirmation der Bedürftigkeit des Menschen, allerdings einer Bedürftigkeit, welche in Laboratorien ihre (vorläufige) Befriedigung findet. </w:t>
      </w:r>
    </w:p>
    <w:p w:rsidR="002B2366" w:rsidRDefault="002B2366" w:rsidP="002B2366">
      <w:pPr>
        <w:rPr>
          <w:lang w:val="de-DE"/>
        </w:rPr>
      </w:pPr>
    </w:p>
    <w:p w:rsidR="002B2366" w:rsidRDefault="002B2366" w:rsidP="002B2366">
      <w:pPr>
        <w:rPr>
          <w:lang w:val="de-DE"/>
        </w:rPr>
      </w:pPr>
      <w:r>
        <w:rPr>
          <w:lang w:val="de-DE"/>
        </w:rPr>
        <w:t xml:space="preserve">die viele freie Zeit verbringt die Bevölkerung </w:t>
      </w:r>
      <w:proofErr w:type="spellStart"/>
      <w:r>
        <w:rPr>
          <w:lang w:val="de-DE"/>
        </w:rPr>
        <w:t>Beauclairs</w:t>
      </w:r>
      <w:proofErr w:type="spellEnd"/>
      <w:r>
        <w:rPr>
          <w:lang w:val="de-DE"/>
        </w:rPr>
        <w:t xml:space="preserve"> in Laboratorien und Bibliotheken. Ziel und Zweck darf hierbei freilich wiederum nichts anderes sein, als an der Verbesserung der individuellen und kollektiven Lebensbedingungen sein, also zur Bedarfsdeckung der Zukunft. Wo keine </w:t>
      </w:r>
      <w:proofErr w:type="spellStart"/>
      <w:r>
        <w:rPr>
          <w:lang w:val="de-DE"/>
        </w:rPr>
        <w:t>Bedürnisse</w:t>
      </w:r>
      <w:proofErr w:type="spellEnd"/>
      <w:r>
        <w:rPr>
          <w:lang w:val="de-DE"/>
        </w:rPr>
        <w:t xml:space="preserve"> sind, werden welche geschaffen, um diese dann in gemeinsamer Anstrengung zu befriedigen: das Ideal, welches Zola dem Sozialisten Fourier entnommen haben will, klingt eher nach der Kapitalismus-Analyse Marx: </w:t>
      </w:r>
    </w:p>
    <w:p w:rsidR="002B2366" w:rsidRDefault="002B2366" w:rsidP="002B2366">
      <w:pPr>
        <w:rPr>
          <w:lang w:val="de-DE"/>
        </w:rPr>
      </w:pPr>
    </w:p>
    <w:p w:rsidR="002B2366" w:rsidRDefault="002B2366" w:rsidP="002B2366">
      <w:pPr>
        <w:rPr>
          <w:lang w:val="de-DE"/>
        </w:rPr>
      </w:pPr>
      <w:r>
        <w:rPr>
          <w:lang w:val="de-DE"/>
        </w:rPr>
        <w:t>„</w:t>
      </w:r>
      <w:r w:rsidRPr="009F4C94">
        <w:rPr>
          <w:lang w:val="de-DE"/>
        </w:rPr>
        <w:t xml:space="preserve">Es ist nicht wahr, </w:t>
      </w:r>
      <w:proofErr w:type="spellStart"/>
      <w:r w:rsidRPr="009F4C94">
        <w:rPr>
          <w:lang w:val="de-DE"/>
        </w:rPr>
        <w:t>daß</w:t>
      </w:r>
      <w:proofErr w:type="spellEnd"/>
      <w:r w:rsidRPr="009F4C94">
        <w:rPr>
          <w:lang w:val="de-DE"/>
        </w:rPr>
        <w:t xml:space="preserve"> ein Volk, dessen Bedürfnisse ganz befriedigt wären, </w:t>
      </w:r>
      <w:proofErr w:type="gramStart"/>
      <w:r w:rsidRPr="009F4C94">
        <w:rPr>
          <w:lang w:val="de-DE"/>
        </w:rPr>
        <w:t>das</w:t>
      </w:r>
      <w:proofErr w:type="gramEnd"/>
      <w:r w:rsidRPr="009F4C94">
        <w:rPr>
          <w:lang w:val="de-DE"/>
        </w:rPr>
        <w:t xml:space="preserve"> nicht mehr den Kampf ums Dasein zu führen brauchte, allmählich die Lebenskraft verlieren und in Schlafsucht </w:t>
      </w:r>
      <w:r w:rsidRPr="009F4C94">
        <w:rPr>
          <w:lang w:val="de-DE"/>
        </w:rPr>
        <w:lastRenderedPageBreak/>
        <w:t xml:space="preserve">und Stumpfsinn versinken würde. Die Sehnsucht, das Ideal wird immer grenzenlos bleiben, es wird immer noch Unbekanntes zu erobern geben. Aus jedem erfüllten Wunsche wird immer eine neue Begierde entstehen, und das Streben, ihr zu genügen, wird die Menschen immer wieder befeuern und sie zu Helden der Wissenschaft und Kunst machen. Gleich dem Ideal ist die Begierde grenzenlos, und wenn die Menschen so lange gegeneinander gekämpft haben, um einander das Glück zu entreißen, so werden sie dann alle gemeinschaftlich kämpfen, um es immerfort zu vermehren, um es zu einem großen, von </w:t>
      </w:r>
      <w:proofErr w:type="spellStart"/>
      <w:r w:rsidRPr="009F4C94">
        <w:rPr>
          <w:lang w:val="de-DE"/>
        </w:rPr>
        <w:t>Genuß</w:t>
      </w:r>
      <w:proofErr w:type="spellEnd"/>
      <w:r w:rsidRPr="009F4C94">
        <w:rPr>
          <w:lang w:val="de-DE"/>
        </w:rPr>
        <w:t xml:space="preserve"> und Jubel überquellenden Fest zu machen, an dem die gesteigerten Leidenschaften von Milliarden von Menschen sich sättigen können. Es wird dann nur noch Helden auf der Welt geben, und jedes Kind wird bei seiner Geburt die ganze Erde, den grenzenlosen Himmel, die segensreiche, lebenspendende Sonne als Patengeschenk, empfangen.</w:t>
      </w:r>
      <w:r>
        <w:rPr>
          <w:lang w:val="de-DE"/>
        </w:rPr>
        <w:t>“ (585)</w:t>
      </w:r>
    </w:p>
    <w:p w:rsidR="002B2366" w:rsidRDefault="002B2366" w:rsidP="002B2366">
      <w:pPr>
        <w:rPr>
          <w:lang w:val="de-DE"/>
        </w:rPr>
      </w:pPr>
    </w:p>
    <w:p w:rsidR="002B2366" w:rsidRPr="004B46EB" w:rsidRDefault="002B2366" w:rsidP="002B2366">
      <w:pPr>
        <w:rPr>
          <w:rFonts w:ascii="Times New Roman" w:eastAsia="Times New Roman" w:hAnsi="Times New Roman" w:cs="Times New Roman"/>
          <w:lang w:val="de-DE"/>
        </w:rPr>
      </w:pPr>
      <w:r w:rsidRPr="004B46EB">
        <w:rPr>
          <w:rFonts w:ascii="Arial" w:eastAsia="Times New Roman" w:hAnsi="Arial" w:cs="Arial"/>
          <w:color w:val="3D3D3D"/>
          <w:sz w:val="21"/>
          <w:szCs w:val="21"/>
          <w:shd w:val="clear" w:color="auto" w:fill="FFFFFF"/>
          <w:lang w:val="de-DE"/>
        </w:rPr>
        <w:t xml:space="preserve">Et </w:t>
      </w:r>
      <w:proofErr w:type="spellStart"/>
      <w:r w:rsidRPr="004B46EB">
        <w:rPr>
          <w:rFonts w:ascii="Arial" w:eastAsia="Times New Roman" w:hAnsi="Arial" w:cs="Arial"/>
          <w:color w:val="3D3D3D"/>
          <w:sz w:val="21"/>
          <w:szCs w:val="21"/>
          <w:shd w:val="clear" w:color="auto" w:fill="FFFFFF"/>
          <w:lang w:val="de-DE"/>
        </w:rPr>
        <w:t>il</w:t>
      </w:r>
      <w:proofErr w:type="spellEnd"/>
      <w:r w:rsidRPr="004B46EB">
        <w:rPr>
          <w:rFonts w:ascii="Arial" w:eastAsia="Times New Roman" w:hAnsi="Arial" w:cs="Arial"/>
          <w:color w:val="3D3D3D"/>
          <w:sz w:val="21"/>
          <w:szCs w:val="21"/>
          <w:shd w:val="clear" w:color="auto" w:fill="FFFFFF"/>
          <w:lang w:val="de-DE"/>
        </w:rPr>
        <w:t xml:space="preserve"> </w:t>
      </w:r>
      <w:proofErr w:type="spellStart"/>
      <w:r w:rsidRPr="004B46EB">
        <w:rPr>
          <w:rFonts w:ascii="Arial" w:eastAsia="Times New Roman" w:hAnsi="Arial" w:cs="Arial"/>
          <w:color w:val="3D3D3D"/>
          <w:sz w:val="21"/>
          <w:szCs w:val="21"/>
          <w:shd w:val="clear" w:color="auto" w:fill="FFFFFF"/>
          <w:lang w:val="de-DE"/>
        </w:rPr>
        <w:t>n'est</w:t>
      </w:r>
      <w:proofErr w:type="spellEnd"/>
      <w:r w:rsidRPr="004B46EB">
        <w:rPr>
          <w:rFonts w:ascii="Arial" w:eastAsia="Times New Roman" w:hAnsi="Arial" w:cs="Arial"/>
          <w:color w:val="3D3D3D"/>
          <w:sz w:val="21"/>
          <w:szCs w:val="21"/>
          <w:shd w:val="clear" w:color="auto" w:fill="FFFFFF"/>
          <w:lang w:val="de-DE"/>
        </w:rPr>
        <w:t xml:space="preserve"> </w:t>
      </w:r>
      <w:proofErr w:type="spellStart"/>
      <w:r w:rsidRPr="004B46EB">
        <w:rPr>
          <w:rFonts w:ascii="Arial" w:eastAsia="Times New Roman" w:hAnsi="Arial" w:cs="Arial"/>
          <w:color w:val="3D3D3D"/>
          <w:sz w:val="21"/>
          <w:szCs w:val="21"/>
          <w:shd w:val="clear" w:color="auto" w:fill="FFFFFF"/>
          <w:lang w:val="de-DE"/>
        </w:rPr>
        <w:t>pas</w:t>
      </w:r>
      <w:proofErr w:type="spellEnd"/>
      <w:r w:rsidRPr="004B46EB">
        <w:rPr>
          <w:rFonts w:ascii="Arial" w:eastAsia="Times New Roman" w:hAnsi="Arial" w:cs="Arial"/>
          <w:color w:val="3D3D3D"/>
          <w:sz w:val="21"/>
          <w:szCs w:val="21"/>
          <w:shd w:val="clear" w:color="auto" w:fill="FFFFFF"/>
          <w:lang w:val="de-DE"/>
        </w:rPr>
        <w:t xml:space="preserve"> </w:t>
      </w:r>
      <w:proofErr w:type="spellStart"/>
      <w:r w:rsidRPr="004B46EB">
        <w:rPr>
          <w:rFonts w:ascii="Arial" w:eastAsia="Times New Roman" w:hAnsi="Arial" w:cs="Arial"/>
          <w:color w:val="3D3D3D"/>
          <w:sz w:val="21"/>
          <w:szCs w:val="21"/>
          <w:shd w:val="clear" w:color="auto" w:fill="FFFFFF"/>
          <w:lang w:val="de-DE"/>
        </w:rPr>
        <w:t>vrai</w:t>
      </w:r>
      <w:proofErr w:type="spellEnd"/>
      <w:r w:rsidRPr="004B46EB">
        <w:rPr>
          <w:rFonts w:ascii="Arial" w:eastAsia="Times New Roman" w:hAnsi="Arial" w:cs="Arial"/>
          <w:color w:val="3D3D3D"/>
          <w:sz w:val="21"/>
          <w:szCs w:val="21"/>
          <w:shd w:val="clear" w:color="auto" w:fill="FFFFFF"/>
          <w:lang w:val="de-DE"/>
        </w:rPr>
        <w:t xml:space="preserve"> </w:t>
      </w:r>
      <w:proofErr w:type="spellStart"/>
      <w:r w:rsidRPr="004B46EB">
        <w:rPr>
          <w:rFonts w:ascii="Arial" w:eastAsia="Times New Roman" w:hAnsi="Arial" w:cs="Arial"/>
          <w:color w:val="3D3D3D"/>
          <w:sz w:val="21"/>
          <w:szCs w:val="21"/>
          <w:shd w:val="clear" w:color="auto" w:fill="FFFFFF"/>
          <w:lang w:val="de-DE"/>
        </w:rPr>
        <w:t>qu'un</w:t>
      </w:r>
      <w:proofErr w:type="spellEnd"/>
      <w:r w:rsidRPr="004B46EB">
        <w:rPr>
          <w:rFonts w:ascii="Arial" w:eastAsia="Times New Roman" w:hAnsi="Arial" w:cs="Arial"/>
          <w:color w:val="3D3D3D"/>
          <w:sz w:val="21"/>
          <w:szCs w:val="21"/>
          <w:shd w:val="clear" w:color="auto" w:fill="FFFFFF"/>
          <w:lang w:val="de-DE"/>
        </w:rPr>
        <w:t xml:space="preserve"> </w:t>
      </w:r>
      <w:proofErr w:type="spellStart"/>
      <w:r w:rsidRPr="004B46EB">
        <w:rPr>
          <w:rFonts w:ascii="Arial" w:eastAsia="Times New Roman" w:hAnsi="Arial" w:cs="Arial"/>
          <w:color w:val="3D3D3D"/>
          <w:sz w:val="21"/>
          <w:szCs w:val="21"/>
          <w:shd w:val="clear" w:color="auto" w:fill="FFFFFF"/>
          <w:lang w:val="de-DE"/>
        </w:rPr>
        <w:t>peuple</w:t>
      </w:r>
      <w:proofErr w:type="spellEnd"/>
      <w:r w:rsidRPr="004B46EB">
        <w:rPr>
          <w:rFonts w:ascii="Arial" w:eastAsia="Times New Roman" w:hAnsi="Arial" w:cs="Arial"/>
          <w:color w:val="3D3D3D"/>
          <w:sz w:val="21"/>
          <w:szCs w:val="21"/>
          <w:shd w:val="clear" w:color="auto" w:fill="FFFFFF"/>
          <w:lang w:val="de-DE"/>
        </w:rPr>
        <w:t xml:space="preserve"> </w:t>
      </w:r>
      <w:proofErr w:type="spellStart"/>
      <w:r w:rsidRPr="004B46EB">
        <w:rPr>
          <w:rFonts w:ascii="Arial" w:eastAsia="Times New Roman" w:hAnsi="Arial" w:cs="Arial"/>
          <w:color w:val="3D3D3D"/>
          <w:sz w:val="21"/>
          <w:szCs w:val="21"/>
          <w:shd w:val="clear" w:color="auto" w:fill="FFFFFF"/>
          <w:lang w:val="de-DE"/>
        </w:rPr>
        <w:t>dont</w:t>
      </w:r>
      <w:proofErr w:type="spellEnd"/>
      <w:r w:rsidRPr="004B46EB">
        <w:rPr>
          <w:rFonts w:ascii="Arial" w:eastAsia="Times New Roman" w:hAnsi="Arial" w:cs="Arial"/>
          <w:color w:val="3D3D3D"/>
          <w:sz w:val="21"/>
          <w:szCs w:val="21"/>
          <w:shd w:val="clear" w:color="auto" w:fill="FFFFFF"/>
          <w:lang w:val="de-DE"/>
        </w:rPr>
        <w:t xml:space="preserve"> </w:t>
      </w:r>
      <w:proofErr w:type="spellStart"/>
      <w:r w:rsidRPr="004B46EB">
        <w:rPr>
          <w:rFonts w:ascii="Arial" w:eastAsia="Times New Roman" w:hAnsi="Arial" w:cs="Arial"/>
          <w:color w:val="3D3D3D"/>
          <w:sz w:val="21"/>
          <w:szCs w:val="21"/>
          <w:shd w:val="clear" w:color="auto" w:fill="FFFFFF"/>
          <w:lang w:val="de-DE"/>
        </w:rPr>
        <w:t>tous</w:t>
      </w:r>
      <w:proofErr w:type="spellEnd"/>
      <w:r w:rsidRPr="004B46EB">
        <w:rPr>
          <w:rFonts w:ascii="Arial" w:eastAsia="Times New Roman" w:hAnsi="Arial" w:cs="Arial"/>
          <w:color w:val="3D3D3D"/>
          <w:sz w:val="21"/>
          <w:szCs w:val="21"/>
          <w:shd w:val="clear" w:color="auto" w:fill="FFFFFF"/>
          <w:lang w:val="de-DE"/>
        </w:rPr>
        <w:t xml:space="preserve"> les </w:t>
      </w:r>
      <w:proofErr w:type="spellStart"/>
      <w:r w:rsidRPr="004B46EB">
        <w:rPr>
          <w:rFonts w:ascii="Arial" w:eastAsia="Times New Roman" w:hAnsi="Arial" w:cs="Arial"/>
          <w:color w:val="3D3D3D"/>
          <w:sz w:val="21"/>
          <w:szCs w:val="21"/>
          <w:shd w:val="clear" w:color="auto" w:fill="FFFFFF"/>
          <w:lang w:val="de-DE"/>
        </w:rPr>
        <w:t>besoins</w:t>
      </w:r>
      <w:proofErr w:type="spellEnd"/>
      <w:r w:rsidRPr="004B46EB">
        <w:rPr>
          <w:rFonts w:ascii="Arial" w:eastAsia="Times New Roman" w:hAnsi="Arial" w:cs="Arial"/>
          <w:color w:val="3D3D3D"/>
          <w:sz w:val="21"/>
          <w:szCs w:val="21"/>
          <w:shd w:val="clear" w:color="auto" w:fill="FFFFFF"/>
          <w:lang w:val="de-DE"/>
        </w:rPr>
        <w:t xml:space="preserve"> </w:t>
      </w:r>
      <w:proofErr w:type="spellStart"/>
      <w:r w:rsidRPr="004B46EB">
        <w:rPr>
          <w:rFonts w:ascii="Arial" w:eastAsia="Times New Roman" w:hAnsi="Arial" w:cs="Arial"/>
          <w:color w:val="3D3D3D"/>
          <w:sz w:val="21"/>
          <w:szCs w:val="21"/>
          <w:shd w:val="clear" w:color="auto" w:fill="FFFFFF"/>
          <w:lang w:val="de-DE"/>
        </w:rPr>
        <w:t>seraient</w:t>
      </w:r>
      <w:proofErr w:type="spellEnd"/>
      <w:r w:rsidRPr="004B46EB">
        <w:rPr>
          <w:rFonts w:ascii="Arial" w:eastAsia="Times New Roman" w:hAnsi="Arial" w:cs="Arial"/>
          <w:color w:val="3D3D3D"/>
          <w:sz w:val="21"/>
          <w:szCs w:val="21"/>
          <w:shd w:val="clear" w:color="auto" w:fill="FFFFFF"/>
          <w:lang w:val="de-DE"/>
        </w:rPr>
        <w:t xml:space="preserve"> </w:t>
      </w:r>
      <w:proofErr w:type="spellStart"/>
      <w:r w:rsidRPr="004B46EB">
        <w:rPr>
          <w:rFonts w:ascii="Arial" w:eastAsia="Times New Roman" w:hAnsi="Arial" w:cs="Arial"/>
          <w:color w:val="3D3D3D"/>
          <w:sz w:val="21"/>
          <w:szCs w:val="21"/>
          <w:shd w:val="clear" w:color="auto" w:fill="FFFFFF"/>
          <w:lang w:val="de-DE"/>
        </w:rPr>
        <w:t>satisfaits</w:t>
      </w:r>
      <w:proofErr w:type="spellEnd"/>
      <w:r w:rsidRPr="004B46EB">
        <w:rPr>
          <w:rFonts w:ascii="Arial" w:eastAsia="Times New Roman" w:hAnsi="Arial" w:cs="Arial"/>
          <w:color w:val="3D3D3D"/>
          <w:sz w:val="21"/>
          <w:szCs w:val="21"/>
          <w:shd w:val="clear" w:color="auto" w:fill="FFFFFF"/>
          <w:lang w:val="de-DE"/>
        </w:rPr>
        <w:t xml:space="preserve">, </w:t>
      </w:r>
      <w:proofErr w:type="spellStart"/>
      <w:r w:rsidRPr="004B46EB">
        <w:rPr>
          <w:rFonts w:ascii="Arial" w:eastAsia="Times New Roman" w:hAnsi="Arial" w:cs="Arial"/>
          <w:color w:val="3D3D3D"/>
          <w:sz w:val="21"/>
          <w:szCs w:val="21"/>
          <w:shd w:val="clear" w:color="auto" w:fill="FFFFFF"/>
          <w:lang w:val="de-DE"/>
        </w:rPr>
        <w:t>n'ayant</w:t>
      </w:r>
      <w:proofErr w:type="spellEnd"/>
      <w:r w:rsidRPr="004B46EB">
        <w:rPr>
          <w:rFonts w:ascii="Arial" w:eastAsia="Times New Roman" w:hAnsi="Arial" w:cs="Arial"/>
          <w:color w:val="3D3D3D"/>
          <w:sz w:val="21"/>
          <w:szCs w:val="21"/>
          <w:shd w:val="clear" w:color="auto" w:fill="FFFFFF"/>
          <w:lang w:val="de-DE"/>
        </w:rPr>
        <w:t xml:space="preserve"> plus à </w:t>
      </w:r>
      <w:proofErr w:type="spellStart"/>
      <w:r w:rsidRPr="004B46EB">
        <w:rPr>
          <w:rFonts w:ascii="Arial" w:eastAsia="Times New Roman" w:hAnsi="Arial" w:cs="Arial"/>
          <w:color w:val="3D3D3D"/>
          <w:sz w:val="21"/>
          <w:szCs w:val="21"/>
          <w:shd w:val="clear" w:color="auto" w:fill="FFFFFF"/>
          <w:lang w:val="de-DE"/>
        </w:rPr>
        <w:t>lutter</w:t>
      </w:r>
      <w:proofErr w:type="spellEnd"/>
      <w:r w:rsidRPr="004B46EB">
        <w:rPr>
          <w:rFonts w:ascii="Arial" w:eastAsia="Times New Roman" w:hAnsi="Arial" w:cs="Arial"/>
          <w:color w:val="3D3D3D"/>
          <w:sz w:val="21"/>
          <w:szCs w:val="21"/>
          <w:shd w:val="clear" w:color="auto" w:fill="FFFFFF"/>
          <w:lang w:val="de-DE"/>
        </w:rPr>
        <w:t xml:space="preserve"> </w:t>
      </w:r>
      <w:proofErr w:type="spellStart"/>
      <w:r w:rsidRPr="004B46EB">
        <w:rPr>
          <w:rFonts w:ascii="Arial" w:eastAsia="Times New Roman" w:hAnsi="Arial" w:cs="Arial"/>
          <w:color w:val="3D3D3D"/>
          <w:sz w:val="21"/>
          <w:szCs w:val="21"/>
          <w:shd w:val="clear" w:color="auto" w:fill="FFFFFF"/>
          <w:lang w:val="de-DE"/>
        </w:rPr>
        <w:t>pour</w:t>
      </w:r>
      <w:proofErr w:type="spellEnd"/>
      <w:r w:rsidRPr="004B46EB">
        <w:rPr>
          <w:rFonts w:ascii="Arial" w:eastAsia="Times New Roman" w:hAnsi="Arial" w:cs="Arial"/>
          <w:color w:val="3D3D3D"/>
          <w:sz w:val="21"/>
          <w:szCs w:val="21"/>
          <w:shd w:val="clear" w:color="auto" w:fill="FFFFFF"/>
          <w:lang w:val="de-DE"/>
        </w:rPr>
        <w:t xml:space="preserve"> </w:t>
      </w:r>
      <w:proofErr w:type="spellStart"/>
      <w:r w:rsidRPr="004B46EB">
        <w:rPr>
          <w:rFonts w:ascii="Arial" w:eastAsia="Times New Roman" w:hAnsi="Arial" w:cs="Arial"/>
          <w:color w:val="3D3D3D"/>
          <w:sz w:val="21"/>
          <w:szCs w:val="21"/>
          <w:shd w:val="clear" w:color="auto" w:fill="FFFFFF"/>
          <w:lang w:val="de-DE"/>
        </w:rPr>
        <w:t>l'existence</w:t>
      </w:r>
      <w:proofErr w:type="spellEnd"/>
      <w:r w:rsidRPr="004B46EB">
        <w:rPr>
          <w:rFonts w:ascii="Arial" w:eastAsia="Times New Roman" w:hAnsi="Arial" w:cs="Arial"/>
          <w:color w:val="3D3D3D"/>
          <w:sz w:val="21"/>
          <w:szCs w:val="21"/>
          <w:shd w:val="clear" w:color="auto" w:fill="FFFFFF"/>
          <w:lang w:val="de-DE"/>
        </w:rPr>
        <w:t xml:space="preserve">, </w:t>
      </w:r>
      <w:proofErr w:type="spellStart"/>
      <w:r w:rsidRPr="004B46EB">
        <w:rPr>
          <w:rFonts w:ascii="Arial" w:eastAsia="Times New Roman" w:hAnsi="Arial" w:cs="Arial"/>
          <w:color w:val="3D3D3D"/>
          <w:sz w:val="21"/>
          <w:szCs w:val="21"/>
          <w:shd w:val="clear" w:color="auto" w:fill="FFFFFF"/>
          <w:lang w:val="de-DE"/>
        </w:rPr>
        <w:t>perdrait</w:t>
      </w:r>
      <w:proofErr w:type="spellEnd"/>
      <w:r w:rsidRPr="004B46EB">
        <w:rPr>
          <w:rFonts w:ascii="Arial" w:eastAsia="Times New Roman" w:hAnsi="Arial" w:cs="Arial"/>
          <w:color w:val="3D3D3D"/>
          <w:sz w:val="21"/>
          <w:szCs w:val="21"/>
          <w:shd w:val="clear" w:color="auto" w:fill="FFFFFF"/>
          <w:lang w:val="de-DE"/>
        </w:rPr>
        <w:t xml:space="preserve"> </w:t>
      </w:r>
      <w:proofErr w:type="spellStart"/>
      <w:r w:rsidRPr="004B46EB">
        <w:rPr>
          <w:rFonts w:ascii="Arial" w:eastAsia="Times New Roman" w:hAnsi="Arial" w:cs="Arial"/>
          <w:color w:val="3D3D3D"/>
          <w:sz w:val="21"/>
          <w:szCs w:val="21"/>
          <w:shd w:val="clear" w:color="auto" w:fill="FFFFFF"/>
          <w:lang w:val="de-DE"/>
        </w:rPr>
        <w:t>peu</w:t>
      </w:r>
      <w:proofErr w:type="spellEnd"/>
      <w:r w:rsidRPr="004B46EB">
        <w:rPr>
          <w:rFonts w:ascii="Arial" w:eastAsia="Times New Roman" w:hAnsi="Arial" w:cs="Arial"/>
          <w:color w:val="3D3D3D"/>
          <w:sz w:val="21"/>
          <w:szCs w:val="21"/>
          <w:shd w:val="clear" w:color="auto" w:fill="FFFFFF"/>
          <w:lang w:val="de-DE"/>
        </w:rPr>
        <w:t xml:space="preserve"> à </w:t>
      </w:r>
      <w:proofErr w:type="spellStart"/>
      <w:r w:rsidRPr="004B46EB">
        <w:rPr>
          <w:rFonts w:ascii="Arial" w:eastAsia="Times New Roman" w:hAnsi="Arial" w:cs="Arial"/>
          <w:color w:val="3D3D3D"/>
          <w:sz w:val="21"/>
          <w:szCs w:val="21"/>
          <w:shd w:val="clear" w:color="auto" w:fill="FFFFFF"/>
          <w:lang w:val="de-DE"/>
        </w:rPr>
        <w:t>peu</w:t>
      </w:r>
      <w:proofErr w:type="spellEnd"/>
      <w:r w:rsidRPr="004B46EB">
        <w:rPr>
          <w:rFonts w:ascii="Arial" w:eastAsia="Times New Roman" w:hAnsi="Arial" w:cs="Arial"/>
          <w:color w:val="3D3D3D"/>
          <w:sz w:val="21"/>
          <w:szCs w:val="21"/>
          <w:shd w:val="clear" w:color="auto" w:fill="FFFFFF"/>
          <w:lang w:val="de-DE"/>
        </w:rPr>
        <w:t xml:space="preserve"> la </w:t>
      </w:r>
      <w:proofErr w:type="spellStart"/>
      <w:r w:rsidRPr="004B46EB">
        <w:rPr>
          <w:rFonts w:ascii="Arial" w:eastAsia="Times New Roman" w:hAnsi="Arial" w:cs="Arial"/>
          <w:color w:val="3D3D3D"/>
          <w:sz w:val="21"/>
          <w:szCs w:val="21"/>
          <w:shd w:val="clear" w:color="auto" w:fill="FFFFFF"/>
          <w:lang w:val="de-DE"/>
        </w:rPr>
        <w:t>force</w:t>
      </w:r>
      <w:proofErr w:type="spellEnd"/>
      <w:r w:rsidRPr="004B46EB">
        <w:rPr>
          <w:rFonts w:ascii="Arial" w:eastAsia="Times New Roman" w:hAnsi="Arial" w:cs="Arial"/>
          <w:color w:val="3D3D3D"/>
          <w:sz w:val="21"/>
          <w:szCs w:val="21"/>
          <w:shd w:val="clear" w:color="auto" w:fill="FFFFFF"/>
          <w:lang w:val="de-DE"/>
        </w:rPr>
        <w:t xml:space="preserve"> de </w:t>
      </w:r>
      <w:proofErr w:type="spellStart"/>
      <w:r w:rsidRPr="004B46EB">
        <w:rPr>
          <w:rFonts w:ascii="Arial" w:eastAsia="Times New Roman" w:hAnsi="Arial" w:cs="Arial"/>
          <w:color w:val="3D3D3D"/>
          <w:sz w:val="21"/>
          <w:szCs w:val="21"/>
          <w:shd w:val="clear" w:color="auto" w:fill="FFFFFF"/>
          <w:lang w:val="de-DE"/>
        </w:rPr>
        <w:t>vivre</w:t>
      </w:r>
      <w:proofErr w:type="spellEnd"/>
      <w:r w:rsidRPr="004B46EB">
        <w:rPr>
          <w:rFonts w:ascii="Arial" w:eastAsia="Times New Roman" w:hAnsi="Arial" w:cs="Arial"/>
          <w:color w:val="3D3D3D"/>
          <w:sz w:val="21"/>
          <w:szCs w:val="21"/>
          <w:shd w:val="clear" w:color="auto" w:fill="FFFFFF"/>
          <w:lang w:val="de-DE"/>
        </w:rPr>
        <w:t xml:space="preserve">, </w:t>
      </w:r>
      <w:proofErr w:type="spellStart"/>
      <w:r w:rsidRPr="004B46EB">
        <w:rPr>
          <w:rFonts w:ascii="Arial" w:eastAsia="Times New Roman" w:hAnsi="Arial" w:cs="Arial"/>
          <w:color w:val="3D3D3D"/>
          <w:sz w:val="21"/>
          <w:szCs w:val="21"/>
          <w:shd w:val="clear" w:color="auto" w:fill="FFFFFF"/>
          <w:lang w:val="de-DE"/>
        </w:rPr>
        <w:t>tomberait</w:t>
      </w:r>
      <w:proofErr w:type="spellEnd"/>
      <w:r w:rsidRPr="004B46EB">
        <w:rPr>
          <w:rFonts w:ascii="Arial" w:eastAsia="Times New Roman" w:hAnsi="Arial" w:cs="Arial"/>
          <w:color w:val="3D3D3D"/>
          <w:sz w:val="21"/>
          <w:szCs w:val="21"/>
          <w:shd w:val="clear" w:color="auto" w:fill="FFFFFF"/>
          <w:lang w:val="de-DE"/>
        </w:rPr>
        <w:t xml:space="preserve"> </w:t>
      </w:r>
      <w:proofErr w:type="spellStart"/>
      <w:r w:rsidRPr="004B46EB">
        <w:rPr>
          <w:rFonts w:ascii="Arial" w:eastAsia="Times New Roman" w:hAnsi="Arial" w:cs="Arial"/>
          <w:color w:val="3D3D3D"/>
          <w:sz w:val="21"/>
          <w:szCs w:val="21"/>
          <w:shd w:val="clear" w:color="auto" w:fill="FFFFFF"/>
          <w:lang w:val="de-DE"/>
        </w:rPr>
        <w:t>bientôt</w:t>
      </w:r>
      <w:proofErr w:type="spellEnd"/>
      <w:r w:rsidRPr="004B46EB">
        <w:rPr>
          <w:rFonts w:ascii="Arial" w:eastAsia="Times New Roman" w:hAnsi="Arial" w:cs="Arial"/>
          <w:color w:val="3D3D3D"/>
          <w:sz w:val="21"/>
          <w:szCs w:val="21"/>
          <w:shd w:val="clear" w:color="auto" w:fill="FFFFFF"/>
          <w:lang w:val="de-DE"/>
        </w:rPr>
        <w:t xml:space="preserve"> à la </w:t>
      </w:r>
      <w:proofErr w:type="spellStart"/>
      <w:r w:rsidRPr="004B46EB">
        <w:rPr>
          <w:rFonts w:ascii="Arial" w:eastAsia="Times New Roman" w:hAnsi="Arial" w:cs="Arial"/>
          <w:color w:val="3D3D3D"/>
          <w:sz w:val="21"/>
          <w:szCs w:val="21"/>
          <w:shd w:val="clear" w:color="auto" w:fill="FFFFFF"/>
          <w:lang w:val="de-DE"/>
        </w:rPr>
        <w:t>torpeur</w:t>
      </w:r>
      <w:proofErr w:type="spellEnd"/>
      <w:r w:rsidRPr="004B46EB">
        <w:rPr>
          <w:rFonts w:ascii="Arial" w:eastAsia="Times New Roman" w:hAnsi="Arial" w:cs="Arial"/>
          <w:color w:val="3D3D3D"/>
          <w:sz w:val="21"/>
          <w:szCs w:val="21"/>
          <w:shd w:val="clear" w:color="auto" w:fill="FFFFFF"/>
          <w:lang w:val="de-DE"/>
        </w:rPr>
        <w:t xml:space="preserve">, à </w:t>
      </w:r>
      <w:proofErr w:type="spellStart"/>
      <w:r w:rsidRPr="004B46EB">
        <w:rPr>
          <w:rFonts w:ascii="Arial" w:eastAsia="Times New Roman" w:hAnsi="Arial" w:cs="Arial"/>
          <w:color w:val="3D3D3D"/>
          <w:sz w:val="21"/>
          <w:szCs w:val="21"/>
          <w:shd w:val="clear" w:color="auto" w:fill="FFFFFF"/>
          <w:lang w:val="de-DE"/>
        </w:rPr>
        <w:t>l'engourdissement</w:t>
      </w:r>
      <w:proofErr w:type="spellEnd"/>
      <w:r w:rsidRPr="004B46EB">
        <w:rPr>
          <w:rFonts w:ascii="Arial" w:eastAsia="Times New Roman" w:hAnsi="Arial" w:cs="Arial"/>
          <w:color w:val="3D3D3D"/>
          <w:sz w:val="21"/>
          <w:szCs w:val="21"/>
          <w:shd w:val="clear" w:color="auto" w:fill="FFFFFF"/>
          <w:lang w:val="de-DE"/>
        </w:rPr>
        <w:t xml:space="preserve"> final. </w:t>
      </w:r>
      <w:r w:rsidRPr="004B46EB">
        <w:rPr>
          <w:rFonts w:ascii="Arial" w:eastAsia="Times New Roman" w:hAnsi="Arial" w:cs="Arial"/>
          <w:color w:val="3D3D3D"/>
          <w:sz w:val="21"/>
          <w:szCs w:val="21"/>
          <w:shd w:val="clear" w:color="auto" w:fill="FFFFFF"/>
          <w:lang w:val="en-CA"/>
        </w:rPr>
        <w:t xml:space="preserve">Le </w:t>
      </w:r>
      <w:proofErr w:type="spellStart"/>
      <w:r w:rsidRPr="004B46EB">
        <w:rPr>
          <w:rFonts w:ascii="Arial" w:eastAsia="Times New Roman" w:hAnsi="Arial" w:cs="Arial"/>
          <w:color w:val="3D3D3D"/>
          <w:sz w:val="21"/>
          <w:szCs w:val="21"/>
          <w:shd w:val="clear" w:color="auto" w:fill="FFFFFF"/>
          <w:lang w:val="en-CA"/>
        </w:rPr>
        <w:t>rêve</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restera</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toujours</w:t>
      </w:r>
      <w:proofErr w:type="spellEnd"/>
      <w:r w:rsidRPr="004B46EB">
        <w:rPr>
          <w:rFonts w:ascii="Arial" w:eastAsia="Times New Roman" w:hAnsi="Arial" w:cs="Arial"/>
          <w:color w:val="3D3D3D"/>
          <w:sz w:val="21"/>
          <w:szCs w:val="21"/>
          <w:shd w:val="clear" w:color="auto" w:fill="FFFFFF"/>
          <w:lang w:val="en-CA"/>
        </w:rPr>
        <w:t xml:space="preserve"> sans </w:t>
      </w:r>
      <w:proofErr w:type="spellStart"/>
      <w:r w:rsidRPr="004B46EB">
        <w:rPr>
          <w:rFonts w:ascii="Arial" w:eastAsia="Times New Roman" w:hAnsi="Arial" w:cs="Arial"/>
          <w:color w:val="3D3D3D"/>
          <w:sz w:val="21"/>
          <w:szCs w:val="21"/>
          <w:shd w:val="clear" w:color="auto" w:fill="FFFFFF"/>
          <w:lang w:val="en-CA"/>
        </w:rPr>
        <w:t>limites</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il</w:t>
      </w:r>
      <w:proofErr w:type="spellEnd"/>
      <w:r w:rsidRPr="004B46EB">
        <w:rPr>
          <w:rFonts w:ascii="Arial" w:eastAsia="Times New Roman" w:hAnsi="Arial" w:cs="Arial"/>
          <w:color w:val="3D3D3D"/>
          <w:sz w:val="21"/>
          <w:szCs w:val="21"/>
          <w:shd w:val="clear" w:color="auto" w:fill="FFFFFF"/>
          <w:lang w:val="en-CA"/>
        </w:rPr>
        <w:t xml:space="preserve"> y aura </w:t>
      </w:r>
      <w:proofErr w:type="spellStart"/>
      <w:r w:rsidRPr="004B46EB">
        <w:rPr>
          <w:rFonts w:ascii="Arial" w:eastAsia="Times New Roman" w:hAnsi="Arial" w:cs="Arial"/>
          <w:color w:val="3D3D3D"/>
          <w:sz w:val="21"/>
          <w:szCs w:val="21"/>
          <w:shd w:val="clear" w:color="auto" w:fill="FFFFFF"/>
          <w:lang w:val="en-CA"/>
        </w:rPr>
        <w:t>toujours</w:t>
      </w:r>
      <w:proofErr w:type="spellEnd"/>
      <w:r w:rsidRPr="004B46EB">
        <w:rPr>
          <w:rFonts w:ascii="Arial" w:eastAsia="Times New Roman" w:hAnsi="Arial" w:cs="Arial"/>
          <w:color w:val="3D3D3D"/>
          <w:sz w:val="21"/>
          <w:szCs w:val="21"/>
          <w:shd w:val="clear" w:color="auto" w:fill="FFFFFF"/>
          <w:lang w:val="en-CA"/>
        </w:rPr>
        <w:t xml:space="preserve"> beaucoup </w:t>
      </w:r>
      <w:proofErr w:type="spellStart"/>
      <w:r w:rsidRPr="004B46EB">
        <w:rPr>
          <w:rFonts w:ascii="Arial" w:eastAsia="Times New Roman" w:hAnsi="Arial" w:cs="Arial"/>
          <w:color w:val="3D3D3D"/>
          <w:sz w:val="21"/>
          <w:szCs w:val="21"/>
          <w:shd w:val="clear" w:color="auto" w:fill="FFFFFF"/>
          <w:lang w:val="en-CA"/>
        </w:rPr>
        <w:t>d'inconnu</w:t>
      </w:r>
      <w:proofErr w:type="spellEnd"/>
      <w:r w:rsidRPr="004B46EB">
        <w:rPr>
          <w:rFonts w:ascii="Arial" w:eastAsia="Times New Roman" w:hAnsi="Arial" w:cs="Arial"/>
          <w:color w:val="3D3D3D"/>
          <w:sz w:val="21"/>
          <w:szCs w:val="21"/>
          <w:shd w:val="clear" w:color="auto" w:fill="FFFFFF"/>
          <w:lang w:val="en-CA"/>
        </w:rPr>
        <w:t xml:space="preserve"> à </w:t>
      </w:r>
      <w:proofErr w:type="spellStart"/>
      <w:r w:rsidRPr="004B46EB">
        <w:rPr>
          <w:rFonts w:ascii="Arial" w:eastAsia="Times New Roman" w:hAnsi="Arial" w:cs="Arial"/>
          <w:color w:val="3D3D3D"/>
          <w:sz w:val="21"/>
          <w:szCs w:val="21"/>
          <w:shd w:val="clear" w:color="auto" w:fill="FFFFFF"/>
          <w:lang w:val="en-CA"/>
        </w:rPr>
        <w:t>conquérir</w:t>
      </w:r>
      <w:proofErr w:type="spellEnd"/>
      <w:r w:rsidRPr="004B46EB">
        <w:rPr>
          <w:rFonts w:ascii="Arial" w:eastAsia="Times New Roman" w:hAnsi="Arial" w:cs="Arial"/>
          <w:color w:val="3D3D3D"/>
          <w:sz w:val="21"/>
          <w:szCs w:val="21"/>
          <w:shd w:val="clear" w:color="auto" w:fill="FFFFFF"/>
          <w:lang w:val="en-CA"/>
        </w:rPr>
        <w:t xml:space="preserve">. A </w:t>
      </w:r>
      <w:proofErr w:type="spellStart"/>
      <w:r w:rsidRPr="004B46EB">
        <w:rPr>
          <w:rFonts w:ascii="Arial" w:eastAsia="Times New Roman" w:hAnsi="Arial" w:cs="Arial"/>
          <w:color w:val="3D3D3D"/>
          <w:sz w:val="21"/>
          <w:szCs w:val="21"/>
          <w:shd w:val="clear" w:color="auto" w:fill="FFFFFF"/>
          <w:lang w:val="en-CA"/>
        </w:rPr>
        <w:t>chaque</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besoin</w:t>
      </w:r>
      <w:proofErr w:type="spellEnd"/>
      <w:r w:rsidRPr="004B46EB">
        <w:rPr>
          <w:rFonts w:ascii="Arial" w:eastAsia="Times New Roman" w:hAnsi="Arial" w:cs="Arial"/>
          <w:color w:val="3D3D3D"/>
          <w:sz w:val="21"/>
          <w:szCs w:val="21"/>
          <w:shd w:val="clear" w:color="auto" w:fill="FFFFFF"/>
          <w:lang w:val="en-CA"/>
        </w:rPr>
        <w:t xml:space="preserve"> nouveau </w:t>
      </w:r>
      <w:proofErr w:type="spellStart"/>
      <w:r w:rsidRPr="004B46EB">
        <w:rPr>
          <w:rFonts w:ascii="Arial" w:eastAsia="Times New Roman" w:hAnsi="Arial" w:cs="Arial"/>
          <w:color w:val="3D3D3D"/>
          <w:sz w:val="21"/>
          <w:szCs w:val="21"/>
          <w:shd w:val="clear" w:color="auto" w:fill="FFFFFF"/>
          <w:lang w:val="en-CA"/>
        </w:rPr>
        <w:t>contenté</w:t>
      </w:r>
      <w:proofErr w:type="spellEnd"/>
      <w:r w:rsidRPr="004B46EB">
        <w:rPr>
          <w:rFonts w:ascii="Arial" w:eastAsia="Times New Roman" w:hAnsi="Arial" w:cs="Arial"/>
          <w:color w:val="3D3D3D"/>
          <w:sz w:val="21"/>
          <w:szCs w:val="21"/>
          <w:shd w:val="clear" w:color="auto" w:fill="FFFFFF"/>
          <w:lang w:val="en-CA"/>
        </w:rPr>
        <w:t xml:space="preserve">, le </w:t>
      </w:r>
      <w:proofErr w:type="spellStart"/>
      <w:r w:rsidRPr="004B46EB">
        <w:rPr>
          <w:rFonts w:ascii="Arial" w:eastAsia="Times New Roman" w:hAnsi="Arial" w:cs="Arial"/>
          <w:color w:val="3D3D3D"/>
          <w:sz w:val="21"/>
          <w:szCs w:val="21"/>
          <w:shd w:val="clear" w:color="auto" w:fill="FFFFFF"/>
          <w:lang w:val="en-CA"/>
        </w:rPr>
        <w:t>désir</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en</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fera</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succéder</w:t>
      </w:r>
      <w:proofErr w:type="spellEnd"/>
      <w:r w:rsidRPr="004B46EB">
        <w:rPr>
          <w:rFonts w:ascii="Arial" w:eastAsia="Times New Roman" w:hAnsi="Arial" w:cs="Arial"/>
          <w:color w:val="3D3D3D"/>
          <w:sz w:val="21"/>
          <w:szCs w:val="21"/>
          <w:shd w:val="clear" w:color="auto" w:fill="FFFFFF"/>
          <w:lang w:val="en-CA"/>
        </w:rPr>
        <w:t xml:space="preserve"> un </w:t>
      </w:r>
      <w:proofErr w:type="spellStart"/>
      <w:r w:rsidRPr="004B46EB">
        <w:rPr>
          <w:rFonts w:ascii="Arial" w:eastAsia="Times New Roman" w:hAnsi="Arial" w:cs="Arial"/>
          <w:color w:val="3D3D3D"/>
          <w:sz w:val="21"/>
          <w:szCs w:val="21"/>
          <w:shd w:val="clear" w:color="auto" w:fill="FFFFFF"/>
          <w:lang w:val="en-CA"/>
        </w:rPr>
        <w:t>autre</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dont</w:t>
      </w:r>
      <w:proofErr w:type="spellEnd"/>
      <w:r w:rsidRPr="004B46EB">
        <w:rPr>
          <w:rFonts w:ascii="Arial" w:eastAsia="Times New Roman" w:hAnsi="Arial" w:cs="Arial"/>
          <w:color w:val="3D3D3D"/>
          <w:sz w:val="21"/>
          <w:szCs w:val="21"/>
          <w:shd w:val="clear" w:color="auto" w:fill="FFFFFF"/>
          <w:lang w:val="en-CA"/>
        </w:rPr>
        <w:t xml:space="preserve"> la satisfaction </w:t>
      </w:r>
      <w:proofErr w:type="spellStart"/>
      <w:r w:rsidRPr="004B46EB">
        <w:rPr>
          <w:rFonts w:ascii="Arial" w:eastAsia="Times New Roman" w:hAnsi="Arial" w:cs="Arial"/>
          <w:color w:val="3D3D3D"/>
          <w:sz w:val="21"/>
          <w:szCs w:val="21"/>
          <w:shd w:val="clear" w:color="auto" w:fill="FFFFFF"/>
          <w:lang w:val="en-CA"/>
        </w:rPr>
        <w:t>exaltera</w:t>
      </w:r>
      <w:proofErr w:type="spellEnd"/>
      <w:r w:rsidRPr="004B46EB">
        <w:rPr>
          <w:rFonts w:ascii="Arial" w:eastAsia="Times New Roman" w:hAnsi="Arial" w:cs="Arial"/>
          <w:color w:val="3D3D3D"/>
          <w:sz w:val="21"/>
          <w:szCs w:val="21"/>
          <w:shd w:val="clear" w:color="auto" w:fill="FFFFFF"/>
          <w:lang w:val="en-CA"/>
        </w:rPr>
        <w:t xml:space="preserve"> les hommes, </w:t>
      </w:r>
      <w:proofErr w:type="spellStart"/>
      <w:r w:rsidRPr="004B46EB">
        <w:rPr>
          <w:rFonts w:ascii="Arial" w:eastAsia="Times New Roman" w:hAnsi="Arial" w:cs="Arial"/>
          <w:color w:val="3D3D3D"/>
          <w:sz w:val="21"/>
          <w:szCs w:val="21"/>
          <w:shd w:val="clear" w:color="auto" w:fill="FFFFFF"/>
          <w:lang w:val="en-CA"/>
        </w:rPr>
        <w:t>fera</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d'eux</w:t>
      </w:r>
      <w:proofErr w:type="spellEnd"/>
      <w:r w:rsidRPr="004B46EB">
        <w:rPr>
          <w:rFonts w:ascii="Arial" w:eastAsia="Times New Roman" w:hAnsi="Arial" w:cs="Arial"/>
          <w:color w:val="3D3D3D"/>
          <w:sz w:val="21"/>
          <w:szCs w:val="21"/>
          <w:shd w:val="clear" w:color="auto" w:fill="FFFFFF"/>
          <w:lang w:val="en-CA"/>
        </w:rPr>
        <w:t xml:space="preserve"> des </w:t>
      </w:r>
      <w:proofErr w:type="spellStart"/>
      <w:r w:rsidRPr="004B46EB">
        <w:rPr>
          <w:rFonts w:ascii="Arial" w:eastAsia="Times New Roman" w:hAnsi="Arial" w:cs="Arial"/>
          <w:color w:val="3D3D3D"/>
          <w:sz w:val="21"/>
          <w:szCs w:val="21"/>
          <w:shd w:val="clear" w:color="auto" w:fill="FFFFFF"/>
          <w:lang w:val="en-CA"/>
        </w:rPr>
        <w:t>héros</w:t>
      </w:r>
      <w:proofErr w:type="spellEnd"/>
      <w:r w:rsidRPr="004B46EB">
        <w:rPr>
          <w:rFonts w:ascii="Arial" w:eastAsia="Times New Roman" w:hAnsi="Arial" w:cs="Arial"/>
          <w:color w:val="3D3D3D"/>
          <w:sz w:val="21"/>
          <w:szCs w:val="21"/>
          <w:shd w:val="clear" w:color="auto" w:fill="FFFFFF"/>
          <w:lang w:val="en-CA"/>
        </w:rPr>
        <w:t xml:space="preserve"> de la science et de la </w:t>
      </w:r>
      <w:proofErr w:type="spellStart"/>
      <w:r w:rsidRPr="004B46EB">
        <w:rPr>
          <w:rFonts w:ascii="Arial" w:eastAsia="Times New Roman" w:hAnsi="Arial" w:cs="Arial"/>
          <w:color w:val="3D3D3D"/>
          <w:sz w:val="21"/>
          <w:szCs w:val="21"/>
          <w:shd w:val="clear" w:color="auto" w:fill="FFFFFF"/>
          <w:lang w:val="en-CA"/>
        </w:rPr>
        <w:t>beauté</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Comme</w:t>
      </w:r>
      <w:proofErr w:type="spellEnd"/>
      <w:r w:rsidRPr="004B46EB">
        <w:rPr>
          <w:rFonts w:ascii="Arial" w:eastAsia="Times New Roman" w:hAnsi="Arial" w:cs="Arial"/>
          <w:color w:val="3D3D3D"/>
          <w:sz w:val="21"/>
          <w:szCs w:val="21"/>
          <w:shd w:val="clear" w:color="auto" w:fill="FFFFFF"/>
          <w:lang w:val="en-CA"/>
        </w:rPr>
        <w:t xml:space="preserve"> le </w:t>
      </w:r>
      <w:proofErr w:type="spellStart"/>
      <w:r w:rsidRPr="004B46EB">
        <w:rPr>
          <w:rFonts w:ascii="Arial" w:eastAsia="Times New Roman" w:hAnsi="Arial" w:cs="Arial"/>
          <w:color w:val="3D3D3D"/>
          <w:sz w:val="21"/>
          <w:szCs w:val="21"/>
          <w:shd w:val="clear" w:color="auto" w:fill="FFFFFF"/>
          <w:lang w:val="en-CA"/>
        </w:rPr>
        <w:t>rêve</w:t>
      </w:r>
      <w:proofErr w:type="spellEnd"/>
      <w:r w:rsidRPr="004B46EB">
        <w:rPr>
          <w:rFonts w:ascii="Arial" w:eastAsia="Times New Roman" w:hAnsi="Arial" w:cs="Arial"/>
          <w:color w:val="3D3D3D"/>
          <w:sz w:val="21"/>
          <w:szCs w:val="21"/>
          <w:shd w:val="clear" w:color="auto" w:fill="FFFFFF"/>
          <w:lang w:val="en-CA"/>
        </w:rPr>
        <w:t xml:space="preserve">, le </w:t>
      </w:r>
      <w:proofErr w:type="spellStart"/>
      <w:r w:rsidRPr="004B46EB">
        <w:rPr>
          <w:rFonts w:ascii="Arial" w:eastAsia="Times New Roman" w:hAnsi="Arial" w:cs="Arial"/>
          <w:color w:val="3D3D3D"/>
          <w:sz w:val="21"/>
          <w:szCs w:val="21"/>
          <w:shd w:val="clear" w:color="auto" w:fill="FFFFFF"/>
          <w:lang w:val="en-CA"/>
        </w:rPr>
        <w:t>désir</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est</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infini</w:t>
      </w:r>
      <w:proofErr w:type="spellEnd"/>
      <w:r w:rsidRPr="004B46EB">
        <w:rPr>
          <w:rFonts w:ascii="Arial" w:eastAsia="Times New Roman" w:hAnsi="Arial" w:cs="Arial"/>
          <w:color w:val="3D3D3D"/>
          <w:sz w:val="21"/>
          <w:szCs w:val="21"/>
          <w:shd w:val="clear" w:color="auto" w:fill="FFFFFF"/>
          <w:lang w:val="en-CA"/>
        </w:rPr>
        <w:t xml:space="preserve">, et </w:t>
      </w:r>
      <w:proofErr w:type="spellStart"/>
      <w:r w:rsidRPr="004B46EB">
        <w:rPr>
          <w:rFonts w:ascii="Arial" w:eastAsia="Times New Roman" w:hAnsi="Arial" w:cs="Arial"/>
          <w:color w:val="3D3D3D"/>
          <w:sz w:val="21"/>
          <w:szCs w:val="21"/>
          <w:shd w:val="clear" w:color="auto" w:fill="FFFFFF"/>
          <w:lang w:val="en-CA"/>
        </w:rPr>
        <w:t>si</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l'on</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s'est</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longtemps</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battu</w:t>
      </w:r>
      <w:proofErr w:type="spellEnd"/>
      <w:r w:rsidRPr="004B46EB">
        <w:rPr>
          <w:rFonts w:ascii="Arial" w:eastAsia="Times New Roman" w:hAnsi="Arial" w:cs="Arial"/>
          <w:color w:val="3D3D3D"/>
          <w:sz w:val="21"/>
          <w:szCs w:val="21"/>
          <w:shd w:val="clear" w:color="auto" w:fill="FFFFFF"/>
          <w:lang w:val="en-CA"/>
        </w:rPr>
        <w:t xml:space="preserve"> entre </w:t>
      </w:r>
      <w:proofErr w:type="spellStart"/>
      <w:r w:rsidRPr="004B46EB">
        <w:rPr>
          <w:rFonts w:ascii="Arial" w:eastAsia="Times New Roman" w:hAnsi="Arial" w:cs="Arial"/>
          <w:color w:val="3D3D3D"/>
          <w:sz w:val="21"/>
          <w:szCs w:val="21"/>
          <w:shd w:val="clear" w:color="auto" w:fill="FFFFFF"/>
          <w:lang w:val="en-CA"/>
        </w:rPr>
        <w:t>soi</w:t>
      </w:r>
      <w:proofErr w:type="spellEnd"/>
      <w:r w:rsidRPr="004B46EB">
        <w:rPr>
          <w:rFonts w:ascii="Arial" w:eastAsia="Times New Roman" w:hAnsi="Arial" w:cs="Arial"/>
          <w:color w:val="3D3D3D"/>
          <w:sz w:val="21"/>
          <w:szCs w:val="21"/>
          <w:shd w:val="clear" w:color="auto" w:fill="FFFFFF"/>
          <w:lang w:val="en-CA"/>
        </w:rPr>
        <w:t xml:space="preserve"> pour se </w:t>
      </w:r>
      <w:proofErr w:type="spellStart"/>
      <w:r w:rsidRPr="004B46EB">
        <w:rPr>
          <w:rFonts w:ascii="Arial" w:eastAsia="Times New Roman" w:hAnsi="Arial" w:cs="Arial"/>
          <w:color w:val="3D3D3D"/>
          <w:sz w:val="21"/>
          <w:szCs w:val="21"/>
          <w:shd w:val="clear" w:color="auto" w:fill="FFFFFF"/>
          <w:lang w:val="en-CA"/>
        </w:rPr>
        <w:t>voler</w:t>
      </w:r>
      <w:proofErr w:type="spellEnd"/>
      <w:r w:rsidRPr="004B46EB">
        <w:rPr>
          <w:rFonts w:ascii="Arial" w:eastAsia="Times New Roman" w:hAnsi="Arial" w:cs="Arial"/>
          <w:color w:val="3D3D3D"/>
          <w:sz w:val="21"/>
          <w:szCs w:val="21"/>
          <w:shd w:val="clear" w:color="auto" w:fill="FFFFFF"/>
          <w:lang w:val="en-CA"/>
        </w:rPr>
        <w:t xml:space="preserve"> le </w:t>
      </w:r>
      <w:proofErr w:type="spellStart"/>
      <w:r w:rsidRPr="004B46EB">
        <w:rPr>
          <w:rFonts w:ascii="Arial" w:eastAsia="Times New Roman" w:hAnsi="Arial" w:cs="Arial"/>
          <w:color w:val="3D3D3D"/>
          <w:sz w:val="21"/>
          <w:szCs w:val="21"/>
          <w:shd w:val="clear" w:color="auto" w:fill="FFFFFF"/>
          <w:lang w:val="en-CA"/>
        </w:rPr>
        <w:t>bonheur</w:t>
      </w:r>
      <w:proofErr w:type="spellEnd"/>
      <w:r w:rsidRPr="004B46EB">
        <w:rPr>
          <w:rFonts w:ascii="Arial" w:eastAsia="Times New Roman" w:hAnsi="Arial" w:cs="Arial"/>
          <w:color w:val="3D3D3D"/>
          <w:sz w:val="21"/>
          <w:szCs w:val="21"/>
          <w:shd w:val="clear" w:color="auto" w:fill="FFFFFF"/>
          <w:lang w:val="en-CA"/>
        </w:rPr>
        <w:t xml:space="preserve">, on </w:t>
      </w:r>
      <w:proofErr w:type="spellStart"/>
      <w:r w:rsidRPr="004B46EB">
        <w:rPr>
          <w:rFonts w:ascii="Arial" w:eastAsia="Times New Roman" w:hAnsi="Arial" w:cs="Arial"/>
          <w:color w:val="3D3D3D"/>
          <w:sz w:val="21"/>
          <w:szCs w:val="21"/>
          <w:shd w:val="clear" w:color="auto" w:fill="FFFFFF"/>
          <w:lang w:val="en-CA"/>
        </w:rPr>
        <w:t>luttera</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tous</w:t>
      </w:r>
      <w:proofErr w:type="spellEnd"/>
      <w:r w:rsidRPr="004B46EB">
        <w:rPr>
          <w:rFonts w:ascii="Arial" w:eastAsia="Times New Roman" w:hAnsi="Arial" w:cs="Arial"/>
          <w:color w:val="3D3D3D"/>
          <w:sz w:val="21"/>
          <w:szCs w:val="21"/>
          <w:shd w:val="clear" w:color="auto" w:fill="FFFFFF"/>
          <w:lang w:val="en-CA"/>
        </w:rPr>
        <w:t xml:space="preserve"> ensemble pour </w:t>
      </w:r>
      <w:proofErr w:type="spellStart"/>
      <w:r w:rsidRPr="004B46EB">
        <w:rPr>
          <w:rFonts w:ascii="Arial" w:eastAsia="Times New Roman" w:hAnsi="Arial" w:cs="Arial"/>
          <w:color w:val="3D3D3D"/>
          <w:sz w:val="21"/>
          <w:szCs w:val="21"/>
          <w:shd w:val="clear" w:color="auto" w:fill="FFFFFF"/>
          <w:lang w:val="en-CA"/>
        </w:rPr>
        <w:t>l'élargir</w:t>
      </w:r>
      <w:proofErr w:type="spellEnd"/>
      <w:r w:rsidRPr="004B46EB">
        <w:rPr>
          <w:rFonts w:ascii="Arial" w:eastAsia="Times New Roman" w:hAnsi="Arial" w:cs="Arial"/>
          <w:color w:val="3D3D3D"/>
          <w:sz w:val="21"/>
          <w:szCs w:val="21"/>
          <w:shd w:val="clear" w:color="auto" w:fill="FFFFFF"/>
          <w:lang w:val="en-CA"/>
        </w:rPr>
        <w:t xml:space="preserve"> sans </w:t>
      </w:r>
      <w:proofErr w:type="spellStart"/>
      <w:r w:rsidRPr="004B46EB">
        <w:rPr>
          <w:rFonts w:ascii="Arial" w:eastAsia="Times New Roman" w:hAnsi="Arial" w:cs="Arial"/>
          <w:color w:val="3D3D3D"/>
          <w:sz w:val="21"/>
          <w:szCs w:val="21"/>
          <w:shd w:val="clear" w:color="auto" w:fill="FFFFFF"/>
          <w:lang w:val="en-CA"/>
        </w:rPr>
        <w:t>cesse</w:t>
      </w:r>
      <w:proofErr w:type="spellEnd"/>
      <w:r w:rsidRPr="004B46EB">
        <w:rPr>
          <w:rFonts w:ascii="Arial" w:eastAsia="Times New Roman" w:hAnsi="Arial" w:cs="Arial"/>
          <w:color w:val="3D3D3D"/>
          <w:sz w:val="21"/>
          <w:szCs w:val="21"/>
          <w:shd w:val="clear" w:color="auto" w:fill="FFFFFF"/>
          <w:lang w:val="en-CA"/>
        </w:rPr>
        <w:t xml:space="preserve">, pour </w:t>
      </w:r>
      <w:proofErr w:type="spellStart"/>
      <w:r w:rsidRPr="004B46EB">
        <w:rPr>
          <w:rFonts w:ascii="Arial" w:eastAsia="Times New Roman" w:hAnsi="Arial" w:cs="Arial"/>
          <w:color w:val="3D3D3D"/>
          <w:sz w:val="21"/>
          <w:szCs w:val="21"/>
          <w:shd w:val="clear" w:color="auto" w:fill="FFFFFF"/>
          <w:lang w:val="en-CA"/>
        </w:rPr>
        <w:t>en</w:t>
      </w:r>
      <w:proofErr w:type="spellEnd"/>
      <w:r w:rsidRPr="004B46EB">
        <w:rPr>
          <w:rFonts w:ascii="Arial" w:eastAsia="Times New Roman" w:hAnsi="Arial" w:cs="Arial"/>
          <w:color w:val="3D3D3D"/>
          <w:sz w:val="21"/>
          <w:szCs w:val="21"/>
          <w:shd w:val="clear" w:color="auto" w:fill="FFFFFF"/>
          <w:lang w:val="en-CA"/>
        </w:rPr>
        <w:t xml:space="preserve"> faire un </w:t>
      </w:r>
      <w:proofErr w:type="spellStart"/>
      <w:r w:rsidRPr="004B46EB">
        <w:rPr>
          <w:rFonts w:ascii="Arial" w:eastAsia="Times New Roman" w:hAnsi="Arial" w:cs="Arial"/>
          <w:color w:val="3D3D3D"/>
          <w:sz w:val="21"/>
          <w:szCs w:val="21"/>
          <w:shd w:val="clear" w:color="auto" w:fill="FFFFFF"/>
          <w:lang w:val="en-CA"/>
        </w:rPr>
        <w:t>festin</w:t>
      </w:r>
      <w:proofErr w:type="spellEnd"/>
      <w:r w:rsidRPr="004B46EB">
        <w:rPr>
          <w:rFonts w:ascii="Arial" w:eastAsia="Times New Roman" w:hAnsi="Arial" w:cs="Arial"/>
          <w:color w:val="3D3D3D"/>
          <w:sz w:val="21"/>
          <w:szCs w:val="21"/>
          <w:shd w:val="clear" w:color="auto" w:fill="FFFFFF"/>
          <w:lang w:val="en-CA"/>
        </w:rPr>
        <w:t xml:space="preserve"> immense </w:t>
      </w:r>
      <w:proofErr w:type="spellStart"/>
      <w:r w:rsidRPr="004B46EB">
        <w:rPr>
          <w:rFonts w:ascii="Arial" w:eastAsia="Times New Roman" w:hAnsi="Arial" w:cs="Arial"/>
          <w:color w:val="3D3D3D"/>
          <w:sz w:val="21"/>
          <w:szCs w:val="21"/>
          <w:shd w:val="clear" w:color="auto" w:fill="FFFFFF"/>
          <w:lang w:val="en-CA"/>
        </w:rPr>
        <w:t>resplendissant</w:t>
      </w:r>
      <w:proofErr w:type="spellEnd"/>
      <w:r w:rsidRPr="004B46EB">
        <w:rPr>
          <w:rFonts w:ascii="Arial" w:eastAsia="Times New Roman" w:hAnsi="Arial" w:cs="Arial"/>
          <w:color w:val="3D3D3D"/>
          <w:sz w:val="21"/>
          <w:szCs w:val="21"/>
          <w:shd w:val="clear" w:color="auto" w:fill="FFFFFF"/>
          <w:lang w:val="en-CA"/>
        </w:rPr>
        <w:t xml:space="preserve"> de joie et de </w:t>
      </w:r>
      <w:proofErr w:type="spellStart"/>
      <w:r w:rsidRPr="004B46EB">
        <w:rPr>
          <w:rFonts w:ascii="Arial" w:eastAsia="Times New Roman" w:hAnsi="Arial" w:cs="Arial"/>
          <w:color w:val="3D3D3D"/>
          <w:sz w:val="21"/>
          <w:szCs w:val="21"/>
          <w:shd w:val="clear" w:color="auto" w:fill="FFFFFF"/>
          <w:lang w:val="en-CA"/>
        </w:rPr>
        <w:t>gloire</w:t>
      </w:r>
      <w:proofErr w:type="spellEnd"/>
      <w:r w:rsidRPr="004B46EB">
        <w:rPr>
          <w:rFonts w:ascii="Arial" w:eastAsia="Times New Roman" w:hAnsi="Arial" w:cs="Arial"/>
          <w:color w:val="3D3D3D"/>
          <w:sz w:val="21"/>
          <w:szCs w:val="21"/>
          <w:shd w:val="clear" w:color="auto" w:fill="FFFFFF"/>
          <w:lang w:val="en-CA"/>
        </w:rPr>
        <w:t xml:space="preserve">, capable </w:t>
      </w:r>
      <w:proofErr w:type="spellStart"/>
      <w:r w:rsidRPr="004B46EB">
        <w:rPr>
          <w:rFonts w:ascii="Arial" w:eastAsia="Times New Roman" w:hAnsi="Arial" w:cs="Arial"/>
          <w:color w:val="3D3D3D"/>
          <w:sz w:val="21"/>
          <w:szCs w:val="21"/>
          <w:shd w:val="clear" w:color="auto" w:fill="FFFFFF"/>
          <w:lang w:val="en-CA"/>
        </w:rPr>
        <w:t>d'assouvir</w:t>
      </w:r>
      <w:proofErr w:type="spellEnd"/>
      <w:r w:rsidRPr="004B46EB">
        <w:rPr>
          <w:rFonts w:ascii="Arial" w:eastAsia="Times New Roman" w:hAnsi="Arial" w:cs="Arial"/>
          <w:color w:val="3D3D3D"/>
          <w:sz w:val="21"/>
          <w:szCs w:val="21"/>
          <w:shd w:val="clear" w:color="auto" w:fill="FFFFFF"/>
          <w:lang w:val="en-CA"/>
        </w:rPr>
        <w:t xml:space="preserve"> les passions </w:t>
      </w:r>
      <w:proofErr w:type="spellStart"/>
      <w:r w:rsidRPr="004B46EB">
        <w:rPr>
          <w:rFonts w:ascii="Arial" w:eastAsia="Times New Roman" w:hAnsi="Arial" w:cs="Arial"/>
          <w:color w:val="3D3D3D"/>
          <w:sz w:val="21"/>
          <w:szCs w:val="21"/>
          <w:shd w:val="clear" w:color="auto" w:fill="FFFFFF"/>
          <w:lang w:val="en-CA"/>
        </w:rPr>
        <w:t>décuplées</w:t>
      </w:r>
      <w:proofErr w:type="spellEnd"/>
      <w:r w:rsidRPr="004B46EB">
        <w:rPr>
          <w:rFonts w:ascii="Arial" w:eastAsia="Times New Roman" w:hAnsi="Arial" w:cs="Arial"/>
          <w:color w:val="3D3D3D"/>
          <w:sz w:val="21"/>
          <w:szCs w:val="21"/>
          <w:shd w:val="clear" w:color="auto" w:fill="FFFFFF"/>
          <w:lang w:val="en-CA"/>
        </w:rPr>
        <w:t xml:space="preserve"> de </w:t>
      </w:r>
      <w:proofErr w:type="spellStart"/>
      <w:r w:rsidRPr="004B46EB">
        <w:rPr>
          <w:rFonts w:ascii="Arial" w:eastAsia="Times New Roman" w:hAnsi="Arial" w:cs="Arial"/>
          <w:color w:val="3D3D3D"/>
          <w:sz w:val="21"/>
          <w:szCs w:val="21"/>
          <w:shd w:val="clear" w:color="auto" w:fill="FFFFFF"/>
          <w:lang w:val="en-CA"/>
        </w:rPr>
        <w:t>plusieurs</w:t>
      </w:r>
      <w:proofErr w:type="spellEnd"/>
      <w:r w:rsidRPr="004B46EB">
        <w:rPr>
          <w:rFonts w:ascii="Arial" w:eastAsia="Times New Roman" w:hAnsi="Arial" w:cs="Arial"/>
          <w:color w:val="3D3D3D"/>
          <w:sz w:val="21"/>
          <w:szCs w:val="21"/>
          <w:shd w:val="clear" w:color="auto" w:fill="FFFFFF"/>
          <w:lang w:val="en-CA"/>
        </w:rPr>
        <w:t xml:space="preserve"> milliards </w:t>
      </w:r>
      <w:proofErr w:type="spellStart"/>
      <w:r w:rsidRPr="004B46EB">
        <w:rPr>
          <w:rFonts w:ascii="Arial" w:eastAsia="Times New Roman" w:hAnsi="Arial" w:cs="Arial"/>
          <w:color w:val="3D3D3D"/>
          <w:sz w:val="21"/>
          <w:szCs w:val="21"/>
          <w:shd w:val="clear" w:color="auto" w:fill="FFFFFF"/>
          <w:lang w:val="en-CA"/>
        </w:rPr>
        <w:t>d'hommes</w:t>
      </w:r>
      <w:proofErr w:type="spellEnd"/>
      <w:r w:rsidRPr="004B46EB">
        <w:rPr>
          <w:rFonts w:ascii="Arial" w:eastAsia="Times New Roman" w:hAnsi="Arial" w:cs="Arial"/>
          <w:color w:val="3D3D3D"/>
          <w:sz w:val="21"/>
          <w:szCs w:val="21"/>
          <w:shd w:val="clear" w:color="auto" w:fill="FFFFFF"/>
          <w:lang w:val="en-CA"/>
        </w:rPr>
        <w:t xml:space="preserve">. Et </w:t>
      </w:r>
      <w:proofErr w:type="spellStart"/>
      <w:r w:rsidRPr="004B46EB">
        <w:rPr>
          <w:rFonts w:ascii="Arial" w:eastAsia="Times New Roman" w:hAnsi="Arial" w:cs="Arial"/>
          <w:color w:val="3D3D3D"/>
          <w:sz w:val="21"/>
          <w:szCs w:val="21"/>
          <w:shd w:val="clear" w:color="auto" w:fill="FFFFFF"/>
          <w:lang w:val="en-CA"/>
        </w:rPr>
        <w:t>il</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n'y</w:t>
      </w:r>
      <w:proofErr w:type="spellEnd"/>
      <w:r w:rsidRPr="004B46EB">
        <w:rPr>
          <w:rFonts w:ascii="Arial" w:eastAsia="Times New Roman" w:hAnsi="Arial" w:cs="Arial"/>
          <w:color w:val="3D3D3D"/>
          <w:sz w:val="21"/>
          <w:szCs w:val="21"/>
          <w:shd w:val="clear" w:color="auto" w:fill="FFFFFF"/>
          <w:lang w:val="en-CA"/>
        </w:rPr>
        <w:t xml:space="preserve"> aura plus que des </w:t>
      </w:r>
      <w:proofErr w:type="spellStart"/>
      <w:r w:rsidRPr="004B46EB">
        <w:rPr>
          <w:rFonts w:ascii="Arial" w:eastAsia="Times New Roman" w:hAnsi="Arial" w:cs="Arial"/>
          <w:color w:val="3D3D3D"/>
          <w:sz w:val="21"/>
          <w:szCs w:val="21"/>
          <w:shd w:val="clear" w:color="auto" w:fill="FFFFFF"/>
          <w:lang w:val="en-CA"/>
        </w:rPr>
        <w:t>héros</w:t>
      </w:r>
      <w:proofErr w:type="spellEnd"/>
      <w:r w:rsidRPr="004B46EB">
        <w:rPr>
          <w:rFonts w:ascii="Arial" w:eastAsia="Times New Roman" w:hAnsi="Arial" w:cs="Arial"/>
          <w:color w:val="3D3D3D"/>
          <w:sz w:val="21"/>
          <w:szCs w:val="21"/>
          <w:shd w:val="clear" w:color="auto" w:fill="FFFFFF"/>
          <w:lang w:val="en-CA"/>
        </w:rPr>
        <w:t xml:space="preserve">, et tout enfant à </w:t>
      </w:r>
      <w:proofErr w:type="spellStart"/>
      <w:r w:rsidRPr="004B46EB">
        <w:rPr>
          <w:rFonts w:ascii="Arial" w:eastAsia="Times New Roman" w:hAnsi="Arial" w:cs="Arial"/>
          <w:color w:val="3D3D3D"/>
          <w:sz w:val="21"/>
          <w:szCs w:val="21"/>
          <w:shd w:val="clear" w:color="auto" w:fill="FFFFFF"/>
          <w:lang w:val="en-CA"/>
        </w:rPr>
        <w:t>sa</w:t>
      </w:r>
      <w:proofErr w:type="spellEnd"/>
      <w:r w:rsidRPr="004B46EB">
        <w:rPr>
          <w:rFonts w:ascii="Arial" w:eastAsia="Times New Roman" w:hAnsi="Arial" w:cs="Arial"/>
          <w:color w:val="3D3D3D"/>
          <w:sz w:val="21"/>
          <w:szCs w:val="21"/>
          <w:shd w:val="clear" w:color="auto" w:fill="FFFFFF"/>
          <w:lang w:val="en-CA"/>
        </w:rPr>
        <w:t xml:space="preserve"> naissance </w:t>
      </w:r>
      <w:proofErr w:type="spellStart"/>
      <w:r w:rsidRPr="004B46EB">
        <w:rPr>
          <w:rFonts w:ascii="Arial" w:eastAsia="Times New Roman" w:hAnsi="Arial" w:cs="Arial"/>
          <w:color w:val="3D3D3D"/>
          <w:sz w:val="21"/>
          <w:szCs w:val="21"/>
          <w:shd w:val="clear" w:color="auto" w:fill="FFFFFF"/>
          <w:lang w:val="en-CA"/>
        </w:rPr>
        <w:t>recevra</w:t>
      </w:r>
      <w:proofErr w:type="spellEnd"/>
      <w:r w:rsidRPr="004B46EB">
        <w:rPr>
          <w:rFonts w:ascii="Arial" w:eastAsia="Times New Roman" w:hAnsi="Arial" w:cs="Arial"/>
          <w:color w:val="3D3D3D"/>
          <w:sz w:val="21"/>
          <w:szCs w:val="21"/>
          <w:shd w:val="clear" w:color="auto" w:fill="FFFFFF"/>
          <w:lang w:val="en-CA"/>
        </w:rPr>
        <w:t xml:space="preserve"> un </w:t>
      </w:r>
      <w:proofErr w:type="spellStart"/>
      <w:r w:rsidRPr="004B46EB">
        <w:rPr>
          <w:rFonts w:ascii="Arial" w:eastAsia="Times New Roman" w:hAnsi="Arial" w:cs="Arial"/>
          <w:color w:val="3D3D3D"/>
          <w:sz w:val="21"/>
          <w:szCs w:val="21"/>
          <w:shd w:val="clear" w:color="auto" w:fill="FFFFFF"/>
          <w:lang w:val="en-CA"/>
        </w:rPr>
        <w:t>cadeau</w:t>
      </w:r>
      <w:proofErr w:type="spellEnd"/>
      <w:r w:rsidRPr="004B46EB">
        <w:rPr>
          <w:rFonts w:ascii="Arial" w:eastAsia="Times New Roman" w:hAnsi="Arial" w:cs="Arial"/>
          <w:color w:val="3D3D3D"/>
          <w:sz w:val="21"/>
          <w:szCs w:val="21"/>
          <w:shd w:val="clear" w:color="auto" w:fill="FFFFFF"/>
          <w:lang w:val="en-CA"/>
        </w:rPr>
        <w:t xml:space="preserve"> de </w:t>
      </w:r>
      <w:proofErr w:type="spellStart"/>
      <w:r w:rsidRPr="004B46EB">
        <w:rPr>
          <w:rFonts w:ascii="Arial" w:eastAsia="Times New Roman" w:hAnsi="Arial" w:cs="Arial"/>
          <w:color w:val="3D3D3D"/>
          <w:sz w:val="21"/>
          <w:szCs w:val="21"/>
          <w:shd w:val="clear" w:color="auto" w:fill="FFFFFF"/>
          <w:lang w:val="en-CA"/>
        </w:rPr>
        <w:t>bienvenue</w:t>
      </w:r>
      <w:proofErr w:type="spellEnd"/>
      <w:r w:rsidRPr="004B46EB">
        <w:rPr>
          <w:rFonts w:ascii="Arial" w:eastAsia="Times New Roman" w:hAnsi="Arial" w:cs="Arial"/>
          <w:color w:val="3D3D3D"/>
          <w:sz w:val="21"/>
          <w:szCs w:val="21"/>
          <w:shd w:val="clear" w:color="auto" w:fill="FFFFFF"/>
          <w:lang w:val="en-CA"/>
        </w:rPr>
        <w:t xml:space="preserve">, la </w:t>
      </w:r>
      <w:proofErr w:type="spellStart"/>
      <w:r w:rsidRPr="004B46EB">
        <w:rPr>
          <w:rFonts w:ascii="Arial" w:eastAsia="Times New Roman" w:hAnsi="Arial" w:cs="Arial"/>
          <w:color w:val="3D3D3D"/>
          <w:sz w:val="21"/>
          <w:szCs w:val="21"/>
          <w:shd w:val="clear" w:color="auto" w:fill="FFFFFF"/>
          <w:lang w:val="en-CA"/>
        </w:rPr>
        <w:t>terre</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entière</w:t>
      </w:r>
      <w:proofErr w:type="spellEnd"/>
      <w:r w:rsidRPr="004B46EB">
        <w:rPr>
          <w:rFonts w:ascii="Arial" w:eastAsia="Times New Roman" w:hAnsi="Arial" w:cs="Arial"/>
          <w:color w:val="3D3D3D"/>
          <w:sz w:val="21"/>
          <w:szCs w:val="21"/>
          <w:shd w:val="clear" w:color="auto" w:fill="FFFFFF"/>
          <w:lang w:val="en-CA"/>
        </w:rPr>
        <w:t xml:space="preserve">, le </w:t>
      </w:r>
      <w:proofErr w:type="spellStart"/>
      <w:r w:rsidRPr="004B46EB">
        <w:rPr>
          <w:rFonts w:ascii="Arial" w:eastAsia="Times New Roman" w:hAnsi="Arial" w:cs="Arial"/>
          <w:color w:val="3D3D3D"/>
          <w:sz w:val="21"/>
          <w:szCs w:val="21"/>
          <w:shd w:val="clear" w:color="auto" w:fill="FFFFFF"/>
          <w:lang w:val="en-CA"/>
        </w:rPr>
        <w:t>ciel</w:t>
      </w:r>
      <w:proofErr w:type="spellEnd"/>
      <w:r w:rsidRPr="004B46EB">
        <w:rPr>
          <w:rFonts w:ascii="Arial" w:eastAsia="Times New Roman" w:hAnsi="Arial" w:cs="Arial"/>
          <w:color w:val="3D3D3D"/>
          <w:sz w:val="21"/>
          <w:szCs w:val="21"/>
          <w:shd w:val="clear" w:color="auto" w:fill="FFFFFF"/>
          <w:lang w:val="en-CA"/>
        </w:rPr>
        <w:t xml:space="preserve"> sans </w:t>
      </w:r>
      <w:proofErr w:type="spellStart"/>
      <w:r w:rsidRPr="004B46EB">
        <w:rPr>
          <w:rFonts w:ascii="Arial" w:eastAsia="Times New Roman" w:hAnsi="Arial" w:cs="Arial"/>
          <w:color w:val="3D3D3D"/>
          <w:sz w:val="21"/>
          <w:szCs w:val="21"/>
          <w:shd w:val="clear" w:color="auto" w:fill="FFFFFF"/>
          <w:lang w:val="en-CA"/>
        </w:rPr>
        <w:t>bornes</w:t>
      </w:r>
      <w:proofErr w:type="spellEnd"/>
      <w:r w:rsidRPr="004B46EB">
        <w:rPr>
          <w:rFonts w:ascii="Arial" w:eastAsia="Times New Roman" w:hAnsi="Arial" w:cs="Arial"/>
          <w:color w:val="3D3D3D"/>
          <w:sz w:val="21"/>
          <w:szCs w:val="21"/>
          <w:shd w:val="clear" w:color="auto" w:fill="FFFFFF"/>
          <w:lang w:val="en-CA"/>
        </w:rPr>
        <w:t xml:space="preserve">, le </w:t>
      </w:r>
      <w:proofErr w:type="spellStart"/>
      <w:r w:rsidRPr="004B46EB">
        <w:rPr>
          <w:rFonts w:ascii="Arial" w:eastAsia="Times New Roman" w:hAnsi="Arial" w:cs="Arial"/>
          <w:color w:val="3D3D3D"/>
          <w:sz w:val="21"/>
          <w:szCs w:val="21"/>
          <w:shd w:val="clear" w:color="auto" w:fill="FFFFFF"/>
          <w:lang w:val="en-CA"/>
        </w:rPr>
        <w:t>soleil</w:t>
      </w:r>
      <w:proofErr w:type="spellEnd"/>
      <w:r w:rsidRPr="004B46EB">
        <w:rPr>
          <w:rFonts w:ascii="Arial" w:eastAsia="Times New Roman" w:hAnsi="Arial" w:cs="Arial"/>
          <w:color w:val="3D3D3D"/>
          <w:sz w:val="21"/>
          <w:szCs w:val="21"/>
          <w:shd w:val="clear" w:color="auto" w:fill="FFFFFF"/>
          <w:lang w:val="en-CA"/>
        </w:rPr>
        <w:t xml:space="preserve"> </w:t>
      </w:r>
      <w:proofErr w:type="spellStart"/>
      <w:r w:rsidRPr="004B46EB">
        <w:rPr>
          <w:rFonts w:ascii="Arial" w:eastAsia="Times New Roman" w:hAnsi="Arial" w:cs="Arial"/>
          <w:color w:val="3D3D3D"/>
          <w:sz w:val="21"/>
          <w:szCs w:val="21"/>
          <w:shd w:val="clear" w:color="auto" w:fill="FFFFFF"/>
          <w:lang w:val="en-CA"/>
        </w:rPr>
        <w:t>paternel</w:t>
      </w:r>
      <w:proofErr w:type="spellEnd"/>
      <w:r w:rsidRPr="004B46EB">
        <w:rPr>
          <w:rFonts w:ascii="Arial" w:eastAsia="Times New Roman" w:hAnsi="Arial" w:cs="Arial"/>
          <w:color w:val="3D3D3D"/>
          <w:sz w:val="21"/>
          <w:szCs w:val="21"/>
          <w:shd w:val="clear" w:color="auto" w:fill="FFFFFF"/>
          <w:lang w:val="en-CA"/>
        </w:rPr>
        <w:t xml:space="preserve">, source de </w:t>
      </w:r>
      <w:proofErr w:type="spellStart"/>
      <w:r w:rsidRPr="004B46EB">
        <w:rPr>
          <w:rFonts w:ascii="Arial" w:eastAsia="Times New Roman" w:hAnsi="Arial" w:cs="Arial"/>
          <w:color w:val="3D3D3D"/>
          <w:sz w:val="21"/>
          <w:szCs w:val="21"/>
          <w:shd w:val="clear" w:color="auto" w:fill="FFFFFF"/>
          <w:lang w:val="en-CA"/>
        </w:rPr>
        <w:t>l'immortelle</w:t>
      </w:r>
      <w:proofErr w:type="spellEnd"/>
      <w:r w:rsidRPr="004B46EB">
        <w:rPr>
          <w:rFonts w:ascii="Arial" w:eastAsia="Times New Roman" w:hAnsi="Arial" w:cs="Arial"/>
          <w:color w:val="3D3D3D"/>
          <w:sz w:val="21"/>
          <w:szCs w:val="21"/>
          <w:shd w:val="clear" w:color="auto" w:fill="FFFFFF"/>
          <w:lang w:val="en-CA"/>
        </w:rPr>
        <w:t xml:space="preserve"> vie.</w:t>
      </w:r>
      <w:r>
        <w:rPr>
          <w:rFonts w:ascii="Arial" w:eastAsia="Times New Roman" w:hAnsi="Arial" w:cs="Arial"/>
          <w:color w:val="3D3D3D"/>
          <w:sz w:val="21"/>
          <w:szCs w:val="21"/>
          <w:shd w:val="clear" w:color="auto" w:fill="FFFFFF"/>
          <w:lang w:val="en-CA"/>
        </w:rPr>
        <w:t xml:space="preserve"> </w:t>
      </w:r>
      <w:r w:rsidRPr="006A4D8E">
        <w:rPr>
          <w:rFonts w:ascii="Arial" w:eastAsia="Times New Roman" w:hAnsi="Arial" w:cs="Arial"/>
          <w:color w:val="3D3D3D"/>
          <w:sz w:val="21"/>
          <w:szCs w:val="21"/>
          <w:shd w:val="clear" w:color="auto" w:fill="FFFFFF"/>
          <w:lang w:val="de-DE"/>
        </w:rPr>
        <w:t xml:space="preserve">(850) </w:t>
      </w:r>
    </w:p>
    <w:p w:rsidR="002B2366" w:rsidRDefault="002B2366">
      <w:pPr>
        <w:rPr>
          <w:lang w:val="de-DE"/>
        </w:rPr>
      </w:pPr>
    </w:p>
    <w:p w:rsidR="002B2366" w:rsidRDefault="002B2366" w:rsidP="002B2366">
      <w:pPr>
        <w:rPr>
          <w:lang w:val="de-DE"/>
        </w:rPr>
      </w:pPr>
      <w:r>
        <w:rPr>
          <w:lang w:val="de-DE"/>
        </w:rPr>
        <w:t xml:space="preserve">Die Vision, die Zola in Arbeit vorstellt, ist die einer Gesellschaft, welche „in sich selbst ihren Daseinszweck“ gefunden hat. Anstatt Gott wird der Mensch angebetet. Die Unsterblichkeit des Menschen ist die Unsterblichkeit des Menschengeschlechts. „Das Reich Gottes wurde auf Erden errichtet.“ </w:t>
      </w:r>
    </w:p>
    <w:p w:rsidR="002B2366" w:rsidRDefault="002B2366" w:rsidP="002B2366">
      <w:pPr>
        <w:rPr>
          <w:lang w:val="de-DE"/>
        </w:rPr>
      </w:pPr>
    </w:p>
    <w:p w:rsidR="002B2366" w:rsidRDefault="002B2366" w:rsidP="002B2366">
      <w:pPr>
        <w:rPr>
          <w:lang w:val="de-DE"/>
        </w:rPr>
      </w:pPr>
    </w:p>
    <w:p w:rsidR="002B2366" w:rsidRDefault="002B2366" w:rsidP="002B2366">
      <w:pPr>
        <w:rPr>
          <w:lang w:val="de-DE"/>
        </w:rPr>
      </w:pPr>
      <w:r>
        <w:rPr>
          <w:lang w:val="de-DE"/>
        </w:rPr>
        <w:t xml:space="preserve">Das Ende des </w:t>
      </w:r>
      <w:proofErr w:type="spellStart"/>
      <w:r>
        <w:rPr>
          <w:lang w:val="de-DE"/>
        </w:rPr>
        <w:t>Baconschen</w:t>
      </w:r>
      <w:proofErr w:type="spellEnd"/>
      <w:r>
        <w:rPr>
          <w:lang w:val="de-DE"/>
        </w:rPr>
        <w:t xml:space="preserve"> Zeitalters, welches Boehme am Ende des 20. Jahrhunderts heraufziehen sah, bezog sich auch auf die Tatsache, dass der Kampf gegen die Natur, um derart an der materialen Wohlfahrt (Krohn) zu arbeiten, die Natur zu einem Zustand gebracht hatte, der ein Überleben der Menschheit in Frage stellt. Zola kann diesen Vorwurf nicht treffen, da er von der Kohleenergie zur Solarenergie bereits 1901 umgestellt hatte. Also im Prinzip war ihm Nachhaltigkeit durchaus ein Problem, welches er ansprach. Was ihn jedoch als Kritik trifft, ist die Gleichung wissenschaftlicher und technischer Fortschritt als </w:t>
      </w:r>
      <w:r w:rsidRPr="001B192D">
        <w:rPr>
          <w:i/>
          <w:lang w:val="de-DE"/>
        </w:rPr>
        <w:t>humaner Fortschritt</w:t>
      </w:r>
      <w:r>
        <w:rPr>
          <w:lang w:val="de-DE"/>
        </w:rPr>
        <w:t xml:space="preserve">. Diesen sieht Zola in zweierlei: (1) nachhaltiges Erzeugen von Energie zur Bedarfsdeckung menschlicher Bedürfnisse (Energie, Maschinenbau), (2) gerechte Verteilung der produzierten Güter. Aus diesen beiden Voraussetzungen entsteht wie durch ein Wunder in Arbeit die gerechte und glückliche Gesellschaft. Also dadurch, dass die von Menschen produzierten Güter gerecht verteilt werden, entsteht das Königreich auf Erden. Die These Zolas ist die, dass wenn jeder am </w:t>
      </w:r>
      <w:proofErr w:type="spellStart"/>
      <w:r>
        <w:rPr>
          <w:lang w:val="de-DE"/>
        </w:rPr>
        <w:t>Prozeß</w:t>
      </w:r>
      <w:proofErr w:type="spellEnd"/>
      <w:r>
        <w:rPr>
          <w:lang w:val="de-DE"/>
        </w:rPr>
        <w:t xml:space="preserve"> der Güter- und Serviceproduktion beteiligt ist (Imperativ der universalen Arbeit) und niemand nur Nutznießer sein kann (keine Nichtstuer und Ausbeuter sind erlaubt), dann hört der Hass und das Verbrechen von alleine auf. </w:t>
      </w:r>
    </w:p>
    <w:p w:rsidR="002B2366" w:rsidRDefault="002B2366" w:rsidP="002B2366">
      <w:pPr>
        <w:rPr>
          <w:lang w:val="de-DE"/>
        </w:rPr>
      </w:pPr>
    </w:p>
    <w:p w:rsidR="002B2366" w:rsidRDefault="002B2366" w:rsidP="002B2366">
      <w:pPr>
        <w:rPr>
          <w:lang w:val="de-DE"/>
        </w:rPr>
      </w:pPr>
      <w:r>
        <w:rPr>
          <w:lang w:val="de-DE"/>
        </w:rPr>
        <w:lastRenderedPageBreak/>
        <w:t xml:space="preserve">Letztendlich ist die Vision Zolas nichts anderes als die Vergöttlichung menschlicher Bedürfnisse. </w:t>
      </w:r>
    </w:p>
    <w:p w:rsidR="002B2366" w:rsidRDefault="002B2366" w:rsidP="002B2366">
      <w:pPr>
        <w:rPr>
          <w:lang w:val="de-DE"/>
        </w:rPr>
      </w:pPr>
    </w:p>
    <w:p w:rsidR="002B2366" w:rsidRDefault="002B2366" w:rsidP="002B2366">
      <w:pPr>
        <w:rPr>
          <w:lang w:val="de-DE"/>
        </w:rPr>
      </w:pPr>
      <w:r>
        <w:rPr>
          <w:lang w:val="de-DE"/>
        </w:rPr>
        <w:t xml:space="preserve">Der klassische Einwand des 18. Jahrhunderts gegen die Subsistenzwirtschaft: wer beim Wirtschaften nur an die Bedarfsdeckung denkt, der bleibt im Moment verhaftet. Zivilisation beginnt in dem Augenblick, wenn der Mehrwert, der erwirtschaftet wird, in die Zukunft investiert wird (Landwirtschaft). Dieser Mehrwert kann für die zukünftige Bedarfsdeckung gebraucht werden: Wissenschaft und Technik (Künste meint hier: </w:t>
      </w:r>
      <w:proofErr w:type="spellStart"/>
      <w:r>
        <w:rPr>
          <w:lang w:val="de-DE"/>
        </w:rPr>
        <w:t>artes</w:t>
      </w:r>
      <w:proofErr w:type="spellEnd"/>
      <w:r>
        <w:rPr>
          <w:lang w:val="de-DE"/>
        </w:rPr>
        <w:t xml:space="preserve"> </w:t>
      </w:r>
      <w:proofErr w:type="spellStart"/>
      <w:r>
        <w:rPr>
          <w:lang w:val="de-DE"/>
        </w:rPr>
        <w:t>technicae</w:t>
      </w:r>
      <w:proofErr w:type="spellEnd"/>
      <w:r>
        <w:rPr>
          <w:lang w:val="de-DE"/>
        </w:rPr>
        <w:t xml:space="preserve">). Was der ganze Kreislauf aber soll, die Frage bleibt man schuldig. </w:t>
      </w:r>
    </w:p>
    <w:p w:rsidR="002B2366" w:rsidRDefault="002B2366" w:rsidP="002B2366">
      <w:pPr>
        <w:rPr>
          <w:lang w:val="de-DE"/>
        </w:rPr>
      </w:pPr>
    </w:p>
    <w:p w:rsidR="002B2366" w:rsidRDefault="002B2366" w:rsidP="002B2366">
      <w:pPr>
        <w:rPr>
          <w:lang w:val="de-DE"/>
        </w:rPr>
      </w:pPr>
    </w:p>
    <w:p w:rsidR="002B2366" w:rsidRDefault="002B2366" w:rsidP="002B2366">
      <w:pPr>
        <w:rPr>
          <w:lang w:val="de-DE"/>
        </w:rPr>
      </w:pPr>
      <w:r>
        <w:rPr>
          <w:lang w:val="de-DE"/>
        </w:rPr>
        <w:t>„</w:t>
      </w:r>
      <w:r w:rsidRPr="009F4C94">
        <w:rPr>
          <w:lang w:val="de-DE"/>
        </w:rPr>
        <w:t xml:space="preserve">Es ist nicht wahr, </w:t>
      </w:r>
      <w:proofErr w:type="spellStart"/>
      <w:r w:rsidRPr="009F4C94">
        <w:rPr>
          <w:lang w:val="de-DE"/>
        </w:rPr>
        <w:t>daß</w:t>
      </w:r>
      <w:proofErr w:type="spellEnd"/>
      <w:r w:rsidRPr="009F4C94">
        <w:rPr>
          <w:lang w:val="de-DE"/>
        </w:rPr>
        <w:t xml:space="preserve"> ein Volk, dessen Bedürfnisse ganz befriedigt wären, </w:t>
      </w:r>
      <w:proofErr w:type="gramStart"/>
      <w:r w:rsidRPr="009F4C94">
        <w:rPr>
          <w:lang w:val="de-DE"/>
        </w:rPr>
        <w:t>das</w:t>
      </w:r>
      <w:proofErr w:type="gramEnd"/>
      <w:r w:rsidRPr="009F4C94">
        <w:rPr>
          <w:lang w:val="de-DE"/>
        </w:rPr>
        <w:t xml:space="preserve"> nicht mehr den Kampf ums Dasein zu führen brauchte, allmählich die Lebenskraft verlieren und in Schlafsucht und Stumpfsinn versinken würde. Die Sehnsucht, das Ideal wird immer grenzenlos bleiben, es wird immer noch Unbekanntes zu erobern geben. </w:t>
      </w:r>
      <w:r w:rsidRPr="006E12AA">
        <w:rPr>
          <w:highlight w:val="yellow"/>
          <w:lang w:val="de-DE"/>
        </w:rPr>
        <w:t>Aus jedem erfüllten Wunsche wird immer eine neue Begierde entstehen, und das Streben, ihr zu genügen, wird die Menschen immer wieder befeuern und sie zu Helden der Wissenschaft und Kunst machen</w:t>
      </w:r>
      <w:r w:rsidRPr="009F4C94">
        <w:rPr>
          <w:lang w:val="de-DE"/>
        </w:rPr>
        <w:t xml:space="preserve">. Gleich dem Ideal ist die Begierde grenzenlos, und wenn die Menschen so lange gegeneinander gekämpft haben, um einander das Glück zu entreißen, so werden sie dann alle gemeinschaftlich kämpfen, um es immerfort zu vermehren, um es zu einem großen, von </w:t>
      </w:r>
      <w:proofErr w:type="spellStart"/>
      <w:r w:rsidRPr="009F4C94">
        <w:rPr>
          <w:lang w:val="de-DE"/>
        </w:rPr>
        <w:t>Genuß</w:t>
      </w:r>
      <w:proofErr w:type="spellEnd"/>
      <w:r w:rsidRPr="009F4C94">
        <w:rPr>
          <w:lang w:val="de-DE"/>
        </w:rPr>
        <w:t xml:space="preserve"> und Jubel überquellenden Fest zu machen, an dem die gesteigerten Leidenschaften von Milliarden von Menschen sich sättigen können. Es wird dann nur noch Helden auf der Welt geben, und jedes Kind wird bei seiner Geburt die ganze Erde, den grenzenlosen Himmel, die segensreiche, lebenspendende Sonne als Patengeschenk, empfangen.</w:t>
      </w:r>
      <w:r>
        <w:rPr>
          <w:lang w:val="de-DE"/>
        </w:rPr>
        <w:t xml:space="preserve">“ (585) </w:t>
      </w:r>
    </w:p>
    <w:p w:rsidR="002B2366" w:rsidRDefault="002B2366" w:rsidP="002B2366">
      <w:pPr>
        <w:rPr>
          <w:lang w:val="de-DE"/>
        </w:rPr>
      </w:pPr>
    </w:p>
    <w:p w:rsidR="002B2366" w:rsidRDefault="002B2366" w:rsidP="002B2366">
      <w:pPr>
        <w:rPr>
          <w:lang w:val="de-DE"/>
        </w:rPr>
      </w:pPr>
      <w:r>
        <w:rPr>
          <w:lang w:val="de-DE"/>
        </w:rPr>
        <w:t xml:space="preserve">Das Glück </w:t>
      </w:r>
      <w:proofErr w:type="gramStart"/>
      <w:r>
        <w:rPr>
          <w:lang w:val="de-DE"/>
        </w:rPr>
        <w:t>vermehren</w:t>
      </w:r>
      <w:proofErr w:type="gramEnd"/>
      <w:r>
        <w:rPr>
          <w:lang w:val="de-DE"/>
        </w:rPr>
        <w:t xml:space="preserve">: in steter Arbeit immer mehr Güter zu produzieren und Leistungen zu erstellen, um immer mehr Bedürfnisse zu befriedigen. Und das stellt dann die Erlösung des Menschengeschlechts dar. Löwith hierzu: Tolstoi hat die Hohlheit und das falsche Pathos klar erkannt. </w:t>
      </w:r>
    </w:p>
    <w:p w:rsidR="002B2366" w:rsidRDefault="002B2366" w:rsidP="002B2366">
      <w:pPr>
        <w:rPr>
          <w:lang w:val="de-DE"/>
        </w:rPr>
      </w:pPr>
    </w:p>
    <w:p w:rsidR="002B2366" w:rsidRDefault="002B2366" w:rsidP="002B2366">
      <w:pPr>
        <w:rPr>
          <w:lang w:val="de-DE"/>
        </w:rPr>
      </w:pPr>
      <w:r>
        <w:rPr>
          <w:lang w:val="de-DE"/>
        </w:rPr>
        <w:t xml:space="preserve">---Natur im </w:t>
      </w:r>
      <w:proofErr w:type="spellStart"/>
      <w:r>
        <w:rPr>
          <w:lang w:val="de-DE"/>
        </w:rPr>
        <w:t>Baconschen</w:t>
      </w:r>
      <w:proofErr w:type="spellEnd"/>
      <w:r>
        <w:rPr>
          <w:lang w:val="de-DE"/>
        </w:rPr>
        <w:t xml:space="preserve"> Programm ist die </w:t>
      </w:r>
      <w:proofErr w:type="spellStart"/>
      <w:r>
        <w:rPr>
          <w:lang w:val="de-DE"/>
        </w:rPr>
        <w:t>Resource</w:t>
      </w:r>
      <w:proofErr w:type="spellEnd"/>
      <w:r>
        <w:rPr>
          <w:lang w:val="de-DE"/>
        </w:rPr>
        <w:t xml:space="preserve">, welche zur Bedürfnisbefriedigung nach Bedarf ausgeraubt werden darf. Diese Sicht ist anthropozentrisch, und derart wird sie in Zolas Arbeit präsentiert. Bei Tolstoi ist die Natur immer wieder der Repräsentant eines sich selbst affirmierenden Seins, es ist und es ist gut. Und die Natur kann einem dieses Gefühl vermitteln, auch das der Dankbarkeit. So schreibt er beispielsweise an seine Tochter Mascha: </w:t>
      </w:r>
    </w:p>
    <w:p w:rsidR="002B2366" w:rsidRPr="009F4C94" w:rsidRDefault="002B2366" w:rsidP="002B2366">
      <w:pPr>
        <w:rPr>
          <w:lang w:val="de-DE"/>
        </w:rPr>
      </w:pPr>
    </w:p>
    <w:p w:rsidR="002B2366" w:rsidRDefault="002B2366" w:rsidP="002B2366">
      <w:pPr>
        <w:rPr>
          <w:lang w:val="de-DE"/>
        </w:rPr>
      </w:pPr>
    </w:p>
    <w:p w:rsidR="002B2366" w:rsidRDefault="002B2366" w:rsidP="002B2366">
      <w:pPr>
        <w:rPr>
          <w:lang w:val="de-DE"/>
        </w:rPr>
      </w:pPr>
      <w:r>
        <w:rPr>
          <w:lang w:val="de-DE"/>
        </w:rPr>
        <w:t xml:space="preserve">Die Naivität Zolas liegt eben darin zu glauben, dass die Erlösung des Menschengeschlechts. Wie </w:t>
      </w:r>
      <w:proofErr w:type="spellStart"/>
      <w:r>
        <w:rPr>
          <w:lang w:val="de-DE"/>
        </w:rPr>
        <w:t>Sisyphos</w:t>
      </w:r>
      <w:proofErr w:type="spellEnd"/>
      <w:r>
        <w:rPr>
          <w:lang w:val="de-DE"/>
        </w:rPr>
        <w:t xml:space="preserve"> stellt sich Zola den Menschen glücklich vor, der nichts anderes hat als an der materialen Bedürfnisbefriedigung zu arbeiten. Als transzendentes Glück hat er dann die Vorstellung, dass er damit geholfen hat, nachkommende Generationen zu befeuern, wiederum selbst ihre Zeit in Bedürfnisbefriedigung zu verbringen. Hieraus wird auch Zolas Sorge um die Nachhaltigkeit der Energie ersichtlich: es geht weniger um die Natur als einen Wert an sich, sondern darum, die </w:t>
      </w:r>
    </w:p>
    <w:p w:rsidR="002B2366" w:rsidRDefault="002B2366" w:rsidP="002B2366">
      <w:pPr>
        <w:rPr>
          <w:lang w:val="de-DE"/>
        </w:rPr>
      </w:pPr>
    </w:p>
    <w:p w:rsidR="002B2366" w:rsidRPr="00D63879" w:rsidRDefault="002B2366" w:rsidP="002B2366">
      <w:pPr>
        <w:rPr>
          <w:lang w:val="de-DE"/>
        </w:rPr>
      </w:pPr>
    </w:p>
    <w:p w:rsidR="002B2366" w:rsidRDefault="002B2366" w:rsidP="002B2366">
      <w:pPr>
        <w:rPr>
          <w:lang w:val="de-DE"/>
        </w:rPr>
      </w:pPr>
    </w:p>
    <w:p w:rsidR="002B2366" w:rsidRDefault="002B2366" w:rsidP="002B2366">
      <w:pPr>
        <w:rPr>
          <w:lang w:val="de-DE"/>
        </w:rPr>
      </w:pPr>
      <w:r>
        <w:rPr>
          <w:lang w:val="de-DE"/>
        </w:rPr>
        <w:t xml:space="preserve">Von dieser wirtschaftlichen Perspektive können wir uns der philosophischen nähern. </w:t>
      </w:r>
    </w:p>
    <w:p w:rsidR="002B2366" w:rsidRDefault="002B2366" w:rsidP="002B2366">
      <w:pPr>
        <w:rPr>
          <w:lang w:val="de-DE"/>
        </w:rPr>
      </w:pPr>
      <w:r>
        <w:rPr>
          <w:lang w:val="de-DE"/>
        </w:rPr>
        <w:t xml:space="preserve">In einer Welt, in welcher der Mensch allein und als Sinnstifter regiert, kommt der Sinn nur durch menschliche Tätigkeit hinein. Wo kein Gott oder kosmische Ordnung regiert, ist das kalte Nichts, welches den Menschen in seiner Sinnlosigkeit anweht. Diesem zu entgehen, ist der Mensch tätig und schafft. Zivilisation ist deshalb der höchste Wert menschlicher Gemeinschaft. Der Stillstand ist der Tod, </w:t>
      </w:r>
      <w:proofErr w:type="gramStart"/>
      <w:r>
        <w:rPr>
          <w:lang w:val="de-DE"/>
        </w:rPr>
        <w:t>das</w:t>
      </w:r>
      <w:proofErr w:type="gramEnd"/>
      <w:r>
        <w:rPr>
          <w:lang w:val="de-DE"/>
        </w:rPr>
        <w:t xml:space="preserve"> Nichts, die Annihilation. Von Bacons Programm, das Wissen solle </w:t>
      </w:r>
      <w:proofErr w:type="spellStart"/>
      <w:r>
        <w:rPr>
          <w:lang w:val="de-DE"/>
        </w:rPr>
        <w:t>nuetzlich</w:t>
      </w:r>
      <w:proofErr w:type="spellEnd"/>
      <w:r>
        <w:rPr>
          <w:lang w:val="de-DE"/>
        </w:rPr>
        <w:t xml:space="preserve"> sein bis hin Comte und Zola, der nächste Schritt ist der Existentialismus, welcher die Prämissen des Positivismus klar ausspricht: es gibt keinen Sinn, außer man ist tätig. Für Sartre ist der Mensch gerade durch seine Handlung definiert. Nur wenn er handelt, </w:t>
      </w:r>
      <w:r w:rsidRPr="00C753C9">
        <w:rPr>
          <w:i/>
          <w:lang w:val="de-DE"/>
        </w:rPr>
        <w:t>ist</w:t>
      </w:r>
      <w:r>
        <w:rPr>
          <w:lang w:val="de-DE"/>
        </w:rPr>
        <w:t xml:space="preserve"> er im eigentlichen Sinne. Tolstoi hat wie der Existentialismus die Absurdität dieser Situation gesehen, aber anders als dieser sieht er den Sinn menschlicher Existenz nur im Verhältnis zu einer gegebenen göttlichen Ordnung. Diese Ordnung ist das Sein, </w:t>
      </w:r>
      <w:proofErr w:type="gramStart"/>
      <w:r>
        <w:rPr>
          <w:lang w:val="de-DE"/>
        </w:rPr>
        <w:t>welche Sinn</w:t>
      </w:r>
      <w:proofErr w:type="gramEnd"/>
      <w:r>
        <w:rPr>
          <w:lang w:val="de-DE"/>
        </w:rPr>
        <w:t xml:space="preserve"> und Wert in sich trägt. Der Mensch trägt den Sinn in den Kosmos nicht hinein, sondern dieser existiert bereits als gut. </w:t>
      </w:r>
    </w:p>
    <w:p w:rsidR="002B2366" w:rsidRDefault="002B2366" w:rsidP="002B2366">
      <w:pPr>
        <w:rPr>
          <w:lang w:val="de-DE"/>
        </w:rPr>
      </w:pPr>
    </w:p>
    <w:p w:rsidR="002B2366" w:rsidRDefault="002B2366" w:rsidP="002B2366">
      <w:pPr>
        <w:rPr>
          <w:lang w:val="de-DE"/>
        </w:rPr>
      </w:pPr>
    </w:p>
    <w:p w:rsidR="002B2366" w:rsidRDefault="002B2366" w:rsidP="002B2366">
      <w:pPr>
        <w:rPr>
          <w:lang w:val="de-DE"/>
        </w:rPr>
      </w:pPr>
      <w:r>
        <w:rPr>
          <w:lang w:val="de-DE"/>
        </w:rPr>
        <w:t>Vor diesem Hintergrund wird es verständlich, dass Zola jegliche Form von Metaphysik und philosophischer Reflexion als nutzlosen Zeitvertreib abtun konnte. Denn seine Philosophie war in der These des technologischen Determinismus bereits formuliert und festgelegt: jede Form der Arbeit trägt zur Verbesserung der materiellen Situation der Menschheit bei, welche unweigerlich Gerechtigkeit und Liebe mit sich bringt. Und während es Tolstoi in eine schwere existenzielle Krise trieb, dass er keine Antwort auf die Frage „Hat mein Leben einen Zweck, der durch den unausbleiblichen, mir bevorstehenden Tod nicht aufgehoben wird?“</w:t>
      </w:r>
      <w:r>
        <w:rPr>
          <w:rStyle w:val="FootnoteReference"/>
          <w:lang w:val="de-DE"/>
        </w:rPr>
        <w:footnoteReference w:id="1"/>
      </w:r>
      <w:r>
        <w:rPr>
          <w:lang w:val="de-DE"/>
        </w:rPr>
        <w:t xml:space="preserve"> finden konnte, gibt Zola den folgenden Rat: „Es mag ja sehr schön sein, von der Ewigkeit zu träumen, aber dem ehrlichen Manne genügt es, sein Werk vollbracht zu haben.“</w:t>
      </w:r>
      <w:r>
        <w:rPr>
          <w:rStyle w:val="FootnoteReference"/>
          <w:lang w:val="de-DE"/>
        </w:rPr>
        <w:footnoteReference w:id="2"/>
      </w:r>
      <w:r>
        <w:rPr>
          <w:lang w:val="de-DE"/>
        </w:rPr>
        <w:t xml:space="preserve"> </w:t>
      </w:r>
    </w:p>
    <w:p w:rsidR="002B2366" w:rsidRDefault="002B2366" w:rsidP="002B2366">
      <w:pPr>
        <w:spacing w:line="360" w:lineRule="auto"/>
        <w:rPr>
          <w:lang w:val="de-DE"/>
        </w:rPr>
      </w:pPr>
    </w:p>
    <w:p w:rsidR="002B2366" w:rsidRDefault="002B2366" w:rsidP="002B2366">
      <w:pPr>
        <w:spacing w:line="360" w:lineRule="auto"/>
        <w:rPr>
          <w:lang w:val="de-DE"/>
        </w:rPr>
      </w:pPr>
      <w:r>
        <w:rPr>
          <w:lang w:val="de-DE"/>
        </w:rPr>
        <w:t xml:space="preserve">Lucas spendet Land und verbessert die materielle Lebensbedingung der Menschen, hierin Faust nicht unähnlich: </w:t>
      </w:r>
    </w:p>
    <w:p w:rsidR="002B2366" w:rsidRDefault="002B2366" w:rsidP="002B2366">
      <w:pPr>
        <w:spacing w:line="360" w:lineRule="auto"/>
        <w:rPr>
          <w:lang w:val="de-DE"/>
        </w:rPr>
      </w:pPr>
    </w:p>
    <w:p w:rsidR="002B2366" w:rsidRDefault="002B2366" w:rsidP="002B2366">
      <w:pPr>
        <w:spacing w:line="360" w:lineRule="auto"/>
        <w:rPr>
          <w:lang w:val="de-DE"/>
        </w:rPr>
      </w:pPr>
      <w:r>
        <w:rPr>
          <w:lang w:val="de-DE"/>
        </w:rPr>
        <w:t>Faust-Mythos</w:t>
      </w:r>
      <w:r>
        <w:rPr>
          <w:rStyle w:val="FootnoteReference"/>
          <w:lang w:val="de-DE"/>
        </w:rPr>
        <w:footnoteReference w:id="3"/>
      </w:r>
      <w:r>
        <w:rPr>
          <w:lang w:val="de-DE"/>
        </w:rPr>
        <w:t xml:space="preserve">, für den Ulrich Wendt in seiner Studie </w:t>
      </w:r>
      <w:r w:rsidRPr="0082554D">
        <w:rPr>
          <w:i/>
          <w:lang w:val="de-DE"/>
        </w:rPr>
        <w:t>Die Technik als Kulturmacht in sozialer und geistiger Beziehung</w:t>
      </w:r>
      <w:r>
        <w:rPr>
          <w:lang w:val="de-DE"/>
        </w:rPr>
        <w:t xml:space="preserve"> (1906) beredt Ausdruck gefunden hat: </w:t>
      </w:r>
    </w:p>
    <w:p w:rsidR="002B2366" w:rsidRPr="00410E7C" w:rsidRDefault="002B2366" w:rsidP="002B2366">
      <w:pPr>
        <w:rPr>
          <w:lang w:val="de-DE"/>
        </w:rPr>
      </w:pPr>
    </w:p>
    <w:p w:rsidR="002B2366" w:rsidRDefault="002B2366" w:rsidP="002B2366">
      <w:pPr>
        <w:spacing w:line="360" w:lineRule="auto"/>
        <w:rPr>
          <w:lang w:val="de-DE"/>
        </w:rPr>
      </w:pPr>
      <w:r>
        <w:rPr>
          <w:lang w:val="de-DE"/>
        </w:rPr>
        <w:lastRenderedPageBreak/>
        <w:t xml:space="preserve">„Der alte Goethe kannte den Wert der mechanischen Arbeit. Als er am Abend seines reichen Lebens den zweiten Teil des Faust zu Ende führt, und die Verheißung erfüllten sollte, dem Faust den Augenblick zu geben, zu dem er sagen werde ‚verweile doch, du bist so schön‘, da </w:t>
      </w:r>
      <w:proofErr w:type="spellStart"/>
      <w:r>
        <w:rPr>
          <w:lang w:val="de-DE"/>
        </w:rPr>
        <w:t>wußte</w:t>
      </w:r>
      <w:proofErr w:type="spellEnd"/>
      <w:r>
        <w:rPr>
          <w:lang w:val="de-DE"/>
        </w:rPr>
        <w:t xml:space="preserve"> er keine bessere Lösung zu geben, als durch die technische Arbeit im Dienste des Volkes. Angeekelt hatte sich Faust abgewandt vom leeren Spekulieren, vom abstrakten Wissen, nach den Brüsten des Lebens sehnte er sich hin. Er durchschweifte das Leben und fand nicht den schönen Augenblick, bis er endlich der praktischen Arbeit sich zuwandte und zum Wohl der Menschheit tätig </w:t>
      </w:r>
      <w:r w:rsidRPr="00EA4865">
        <w:rPr>
          <w:color w:val="000000" w:themeColor="text1"/>
          <w:lang w:val="de-DE"/>
        </w:rPr>
        <w:t>ward</w:t>
      </w:r>
      <w:r>
        <w:rPr>
          <w:lang w:val="de-DE"/>
        </w:rPr>
        <w:t>. Er dämmte das unfruchtbare Meer zurück und gab dem Volk neues Land. Hier sollten Mensch und Tier die Freude des Lebens genießen. Wenn der Sturm die Fluten peitscht, und sie gierig lecken an dem Damme, dann eilen Alt und Jung hinaus zum Kampfe gegen die wüste, ungezügelte Kraft der Natur.“</w:t>
      </w:r>
      <w:r>
        <w:rPr>
          <w:rStyle w:val="FootnoteReference"/>
          <w:lang w:val="de-DE"/>
        </w:rPr>
        <w:footnoteReference w:id="4"/>
      </w:r>
    </w:p>
    <w:p w:rsidR="002B2366" w:rsidRDefault="002B2366" w:rsidP="002B2366">
      <w:pPr>
        <w:spacing w:line="360" w:lineRule="auto"/>
        <w:rPr>
          <w:lang w:val="de-DE"/>
        </w:rPr>
      </w:pPr>
    </w:p>
    <w:p w:rsidR="002B2366" w:rsidRDefault="002B2366" w:rsidP="002B2366">
      <w:pPr>
        <w:rPr>
          <w:lang w:val="de-DE"/>
        </w:rPr>
      </w:pPr>
      <w:r>
        <w:rPr>
          <w:lang w:val="de-DE"/>
        </w:rPr>
        <w:t xml:space="preserve">Die Vision des </w:t>
      </w:r>
      <w:proofErr w:type="spellStart"/>
      <w:r>
        <w:rPr>
          <w:lang w:val="de-DE"/>
        </w:rPr>
        <w:t>Baconschen</w:t>
      </w:r>
      <w:proofErr w:type="spellEnd"/>
      <w:r>
        <w:rPr>
          <w:lang w:val="de-DE"/>
        </w:rPr>
        <w:t xml:space="preserve"> Zeitalters: die Menschheit vereint im Kampf gegen die Natur. Geführt von der Elite in Wissenschaft und Technik strebt jeder einzelne, seinen Beitrag zu leisten, um dem neuen Gott des Fortschritts sich darzubringen. Nicht nur die Ausgangsthese ist fragwürdig, nämlich dass es keine vom Menschen unabhängige kosmische oder göttliche Ordnung gebe, sondern vor allem die Schlussfolgerung, dass der Sinn und Zweck menschlichen Daseins in der Entdeckung (Wissenschaft) und Ausbeutung (Technik) der Natur </w:t>
      </w:r>
      <w:proofErr w:type="gramStart"/>
      <w:r>
        <w:rPr>
          <w:lang w:val="de-DE"/>
        </w:rPr>
        <w:t>liege</w:t>
      </w:r>
      <w:proofErr w:type="gramEnd"/>
      <w:r>
        <w:rPr>
          <w:lang w:val="de-DE"/>
        </w:rPr>
        <w:t xml:space="preserve">. Und dass Zola </w:t>
      </w:r>
      <w:proofErr w:type="gramStart"/>
      <w:r>
        <w:rPr>
          <w:lang w:val="de-DE"/>
        </w:rPr>
        <w:t>mit seiner Utopia</w:t>
      </w:r>
      <w:proofErr w:type="gramEnd"/>
      <w:r>
        <w:rPr>
          <w:lang w:val="de-DE"/>
        </w:rPr>
        <w:t xml:space="preserve"> der erlösenden Arbeit keinen Platz für Menschen, welche nicht arbeiten hat, hinterlässt den Eindruck, dass es zum Totalitarismus, wie sie das 20. Jahrhundert gesehen hat, nicht sehr weit ist. Denn der Wert des Menschen liegt nicht in seinem Dasein, sondern muss als Leistung erbracht werden. Dabei ist es offensichtlich, dass die wissenschaftlich-technische Elite den Maßstab produziert, an dem jedes Leben in der Gesellschaft gemessen wird. </w:t>
      </w:r>
    </w:p>
    <w:p w:rsidR="002B2366" w:rsidRDefault="002B2366" w:rsidP="002B2366">
      <w:pPr>
        <w:rPr>
          <w:lang w:val="de-DE"/>
        </w:rPr>
      </w:pPr>
    </w:p>
    <w:p w:rsidR="002B2366" w:rsidRPr="002E17F3" w:rsidRDefault="002B2366" w:rsidP="002B2366">
      <w:pPr>
        <w:rPr>
          <w:rFonts w:ascii="Times New Roman" w:eastAsia="Times New Roman" w:hAnsi="Times New Roman" w:cs="Times New Roman"/>
          <w:lang w:val="en-CA"/>
        </w:rPr>
      </w:pPr>
      <w:r w:rsidRPr="002E17F3">
        <w:rPr>
          <w:lang w:val="en-CA"/>
        </w:rPr>
        <w:t xml:space="preserve">Condorcet: </w:t>
      </w:r>
      <w:r w:rsidRPr="002E17F3">
        <w:rPr>
          <w:rFonts w:ascii="Helvetica Neue" w:eastAsia="Times New Roman" w:hAnsi="Helvetica Neue" w:cs="Times New Roman"/>
          <w:color w:val="000000"/>
          <w:sz w:val="20"/>
          <w:szCs w:val="20"/>
          <w:lang w:val="en-CA"/>
        </w:rPr>
        <w:t>“In consequence there arose a class of men whose time was not wholly taken up in manual labour and whose desires extended beyond their elementary needs. Industry was born; the arts that were already known, were spread and perfected; as men became more experienced and attentive, quite casual information suggested to them new arts; the population grew as the means of subsistence became less dangerous and precarious”</w:t>
      </w:r>
    </w:p>
    <w:p w:rsidR="002B2366" w:rsidRDefault="002B2366" w:rsidP="002B2366">
      <w:pPr>
        <w:spacing w:line="360" w:lineRule="auto"/>
        <w:rPr>
          <w:lang w:val="en-CA"/>
        </w:rPr>
      </w:pPr>
    </w:p>
    <w:p w:rsidR="002B2366" w:rsidRPr="002E17F3" w:rsidRDefault="002B2366" w:rsidP="002B2366">
      <w:pPr>
        <w:spacing w:line="360" w:lineRule="auto"/>
        <w:rPr>
          <w:lang w:val="de-DE"/>
        </w:rPr>
      </w:pPr>
      <w:r w:rsidRPr="002E17F3">
        <w:rPr>
          <w:lang w:val="de-DE"/>
        </w:rPr>
        <w:t>In dieser Theorie kann gar nicht genug gearbeitet w</w:t>
      </w:r>
      <w:r>
        <w:rPr>
          <w:lang w:val="de-DE"/>
        </w:rPr>
        <w:t>e</w:t>
      </w:r>
      <w:r w:rsidRPr="002E17F3">
        <w:rPr>
          <w:lang w:val="de-DE"/>
        </w:rPr>
        <w:t>rden, den</w:t>
      </w:r>
      <w:r>
        <w:rPr>
          <w:lang w:val="de-DE"/>
        </w:rPr>
        <w:t xml:space="preserve">n jeglicher Gewinn ist Investition in die Zukunft. Die Frage, ob man dieses oder jenes braucht, erübrigt sich, denn </w:t>
      </w:r>
    </w:p>
    <w:p w:rsidR="002B2366" w:rsidRDefault="002B2366" w:rsidP="002B2366">
      <w:pPr>
        <w:rPr>
          <w:lang w:val="de-DE"/>
        </w:rPr>
      </w:pPr>
    </w:p>
    <w:p w:rsidR="002B2366" w:rsidRPr="006D72A8" w:rsidRDefault="002B2366" w:rsidP="002B2366">
      <w:pPr>
        <w:rPr>
          <w:b/>
          <w:lang w:val="de-DE"/>
        </w:rPr>
      </w:pPr>
      <w:r w:rsidRPr="006D72A8">
        <w:rPr>
          <w:b/>
          <w:lang w:val="de-DE"/>
        </w:rPr>
        <w:lastRenderedPageBreak/>
        <w:t xml:space="preserve">Henri-Frederic </w:t>
      </w:r>
      <w:proofErr w:type="spellStart"/>
      <w:r w:rsidRPr="006D72A8">
        <w:rPr>
          <w:b/>
          <w:lang w:val="de-DE"/>
        </w:rPr>
        <w:t>Amiel</w:t>
      </w:r>
      <w:proofErr w:type="spellEnd"/>
      <w:r w:rsidRPr="006D72A8">
        <w:rPr>
          <w:b/>
          <w:lang w:val="de-DE"/>
        </w:rPr>
        <w:t xml:space="preserve">: Tag für Tag. Intime </w:t>
      </w:r>
      <w:proofErr w:type="spellStart"/>
      <w:r w:rsidRPr="006D72A8">
        <w:rPr>
          <w:b/>
          <w:lang w:val="de-DE"/>
        </w:rPr>
        <w:t>Aufzeichnugen</w:t>
      </w:r>
      <w:proofErr w:type="spellEnd"/>
      <w:r w:rsidRPr="006D72A8">
        <w:rPr>
          <w:b/>
          <w:lang w:val="de-DE"/>
        </w:rPr>
        <w:t>. Ausgewählt von Leo Tolstoi. Übersetzt aus dem Französischen von Eleonore Frey. Herausgegeben und mit einem Nachwort versehen von Felix Philipp Ingold. München: Piper, 2018.</w:t>
      </w:r>
    </w:p>
    <w:p w:rsidR="002B2366" w:rsidRPr="0052164F" w:rsidRDefault="002B2366" w:rsidP="002B2366">
      <w:pPr>
        <w:rPr>
          <w:lang w:val="de-DE"/>
        </w:rPr>
      </w:pPr>
    </w:p>
    <w:p w:rsidR="002B2366" w:rsidRDefault="002B2366" w:rsidP="002B2366">
      <w:pPr>
        <w:spacing w:line="360" w:lineRule="auto"/>
        <w:rPr>
          <w:lang w:val="de-DE"/>
        </w:rPr>
      </w:pPr>
      <w:r>
        <w:rPr>
          <w:lang w:val="de-DE"/>
        </w:rPr>
        <w:t>„</w:t>
      </w:r>
      <w:r w:rsidRPr="002A1740">
        <w:rPr>
          <w:lang w:val="de-DE"/>
        </w:rPr>
        <w:t>Resignation, das heißt Verzicht, E</w:t>
      </w:r>
      <w:r>
        <w:rPr>
          <w:lang w:val="de-DE"/>
        </w:rPr>
        <w:t>ntsagung, Konzentration Beschränkung.“ (24)</w:t>
      </w:r>
    </w:p>
    <w:p w:rsidR="002B2366" w:rsidRDefault="002B2366" w:rsidP="002B2366">
      <w:pPr>
        <w:spacing w:line="360" w:lineRule="auto"/>
        <w:rPr>
          <w:lang w:val="de-DE"/>
        </w:rPr>
      </w:pPr>
    </w:p>
    <w:p w:rsidR="002B2366" w:rsidRDefault="002B2366" w:rsidP="002B2366">
      <w:pPr>
        <w:rPr>
          <w:lang w:val="de-DE"/>
        </w:rPr>
      </w:pPr>
      <w:r>
        <w:rPr>
          <w:lang w:val="de-DE"/>
        </w:rPr>
        <w:t xml:space="preserve">„sei Natur, sei Geist, sei Bild Gottes, sei das Schönste, das Größte, das Erhabenste, das es in allen Sphären gibt, sei eine Idee und ein unendlicher Wille, ein Abbild des großen Alls. Und sei das alles, indem du nichts bist, indem du dich auslöschst, indem du Gott in dich einströmen </w:t>
      </w:r>
      <w:proofErr w:type="spellStart"/>
      <w:r>
        <w:rPr>
          <w:lang w:val="de-DE"/>
        </w:rPr>
        <w:t>läßt</w:t>
      </w:r>
      <w:proofErr w:type="spellEnd"/>
      <w:r>
        <w:rPr>
          <w:lang w:val="de-DE"/>
        </w:rPr>
        <w:t xml:space="preserve"> wie die Luft </w:t>
      </w:r>
      <w:proofErr w:type="gramStart"/>
      <w:r>
        <w:rPr>
          <w:lang w:val="de-DE"/>
        </w:rPr>
        <w:t>in eine leeren Raum</w:t>
      </w:r>
      <w:proofErr w:type="gramEnd"/>
      <w:r>
        <w:rPr>
          <w:lang w:val="de-DE"/>
        </w:rPr>
        <w:t>, indem du dein egoistisches Ich einschränkst, bis es nichts mehr ist als das Gefäß der göttlichen Essenz.“ (33)</w:t>
      </w:r>
    </w:p>
    <w:p w:rsidR="002B2366" w:rsidRDefault="002B2366" w:rsidP="002B2366">
      <w:pPr>
        <w:rPr>
          <w:lang w:val="de-DE"/>
        </w:rPr>
      </w:pPr>
    </w:p>
    <w:p w:rsidR="002B2366" w:rsidRPr="00207105" w:rsidRDefault="002B2366" w:rsidP="002B2366">
      <w:pPr>
        <w:spacing w:before="100" w:beforeAutospacing="1" w:after="100" w:afterAutospacing="1"/>
        <w:rPr>
          <w:rFonts w:ascii="Times New Roman" w:eastAsia="Times New Roman" w:hAnsi="Times New Roman" w:cs="Times New Roman"/>
          <w:lang w:val="de-DE"/>
        </w:rPr>
      </w:pPr>
      <w:r>
        <w:rPr>
          <w:rFonts w:ascii="AGaramond" w:eastAsia="Times New Roman" w:hAnsi="AGaramond" w:cs="Times New Roman"/>
          <w:lang w:val="de-DE"/>
        </w:rPr>
        <w:t xml:space="preserve">Turgot: </w:t>
      </w:r>
      <w:r w:rsidRPr="00207105">
        <w:rPr>
          <w:rFonts w:ascii="AGaramond" w:eastAsia="Times New Roman" w:hAnsi="AGaramond" w:cs="Times New Roman"/>
          <w:lang w:val="de-DE"/>
        </w:rPr>
        <w:t xml:space="preserve">„Welche Bedeutung kann es </w:t>
      </w:r>
      <w:proofErr w:type="spellStart"/>
      <w:r w:rsidRPr="00207105">
        <w:rPr>
          <w:rFonts w:ascii="AGaramond" w:eastAsia="Times New Roman" w:hAnsi="AGaramond" w:cs="Times New Roman"/>
          <w:lang w:val="de-DE"/>
        </w:rPr>
        <w:t>für</w:t>
      </w:r>
      <w:proofErr w:type="spellEnd"/>
      <w:r w:rsidRPr="00207105">
        <w:rPr>
          <w:rFonts w:ascii="AGaramond" w:eastAsia="Times New Roman" w:hAnsi="AGaramond" w:cs="Times New Roman"/>
          <w:lang w:val="de-DE"/>
        </w:rPr>
        <w:t xml:space="preserve"> einen Menschen haben, der in seiner endlichen Gegenwart lebt und stirbt, ob die Menschheit in der Vergangenheit fortgeschritten ist oder in Zukunft fortschreiten wird, wenn er selbst ein elendes Leben in einer </w:t>
      </w:r>
      <w:proofErr w:type="spellStart"/>
      <w:r w:rsidRPr="00207105">
        <w:rPr>
          <w:rFonts w:ascii="AGaramond" w:eastAsia="Times New Roman" w:hAnsi="AGaramond" w:cs="Times New Roman"/>
          <w:lang w:val="de-DE"/>
        </w:rPr>
        <w:t>unaufgeklärten</w:t>
      </w:r>
      <w:proofErr w:type="spellEnd"/>
      <w:r w:rsidRPr="00207105">
        <w:rPr>
          <w:rFonts w:ascii="AGaramond" w:eastAsia="Times New Roman" w:hAnsi="AGaramond" w:cs="Times New Roman"/>
          <w:lang w:val="de-DE"/>
        </w:rPr>
        <w:t xml:space="preserve">, isolierten Gemeinschaft lebt, in der die Sitten nicht sonderlich kultiviert sind? Turgots Antwort ist die </w:t>
      </w:r>
      <w:proofErr w:type="spellStart"/>
      <w:r w:rsidRPr="00207105">
        <w:rPr>
          <w:rFonts w:ascii="AGaramond" w:eastAsia="Times New Roman" w:hAnsi="AGaramond" w:cs="Times New Roman"/>
          <w:i/>
          <w:iCs/>
          <w:lang w:val="de-DE"/>
        </w:rPr>
        <w:t>masse</w:t>
      </w:r>
      <w:proofErr w:type="spellEnd"/>
      <w:r w:rsidRPr="00207105">
        <w:rPr>
          <w:rFonts w:ascii="AGaramond" w:eastAsia="Times New Roman" w:hAnsi="AGaramond" w:cs="Times New Roman"/>
          <w:i/>
          <w:iCs/>
          <w:lang w:val="de-DE"/>
        </w:rPr>
        <w:t xml:space="preserve"> totale</w:t>
      </w:r>
      <w:r w:rsidRPr="00207105">
        <w:rPr>
          <w:rFonts w:ascii="AGaramond" w:eastAsia="Times New Roman" w:hAnsi="AGaramond" w:cs="Times New Roman"/>
          <w:lang w:val="de-DE"/>
        </w:rPr>
        <w:t xml:space="preserve">. Die triumphierende </w:t>
      </w:r>
      <w:proofErr w:type="spellStart"/>
      <w:r w:rsidRPr="00207105">
        <w:rPr>
          <w:rFonts w:ascii="AGaramond" w:eastAsia="Times New Roman" w:hAnsi="AGaramond" w:cs="Times New Roman"/>
          <w:lang w:val="de-DE"/>
        </w:rPr>
        <w:t>Brutalität</w:t>
      </w:r>
      <w:proofErr w:type="spellEnd"/>
      <w:r w:rsidRPr="00207105">
        <w:rPr>
          <w:rFonts w:ascii="AGaramond" w:eastAsia="Times New Roman" w:hAnsi="AGaramond" w:cs="Times New Roman"/>
          <w:lang w:val="de-DE"/>
        </w:rPr>
        <w:t xml:space="preserve"> der Antwort ist nicht zu </w:t>
      </w:r>
      <w:proofErr w:type="spellStart"/>
      <w:r w:rsidRPr="00207105">
        <w:rPr>
          <w:rFonts w:ascii="AGaramond" w:eastAsia="Times New Roman" w:hAnsi="AGaramond" w:cs="Times New Roman"/>
          <w:lang w:val="de-DE"/>
        </w:rPr>
        <w:t>überbieten</w:t>
      </w:r>
      <w:proofErr w:type="spellEnd"/>
      <w:r w:rsidRPr="00207105">
        <w:rPr>
          <w:rFonts w:ascii="AGaramond" w:eastAsia="Times New Roman" w:hAnsi="AGaramond" w:cs="Times New Roman"/>
          <w:lang w:val="de-DE"/>
        </w:rPr>
        <w:t xml:space="preserve">. Geschichte hat keinen Sinn </w:t>
      </w:r>
      <w:proofErr w:type="spellStart"/>
      <w:r w:rsidRPr="00207105">
        <w:rPr>
          <w:rFonts w:ascii="AGaramond" w:eastAsia="Times New Roman" w:hAnsi="AGaramond" w:cs="Times New Roman"/>
          <w:lang w:val="de-DE"/>
        </w:rPr>
        <w:t>für</w:t>
      </w:r>
      <w:proofErr w:type="spellEnd"/>
      <w:r w:rsidRPr="00207105">
        <w:rPr>
          <w:rFonts w:ascii="AGaramond" w:eastAsia="Times New Roman" w:hAnsi="AGaramond" w:cs="Times New Roman"/>
          <w:lang w:val="de-DE"/>
        </w:rPr>
        <w:t xml:space="preserve"> den Menschen. Was macht das schon? – Sie hat Sinn </w:t>
      </w:r>
      <w:proofErr w:type="spellStart"/>
      <w:r w:rsidRPr="00207105">
        <w:rPr>
          <w:rFonts w:ascii="AGaramond" w:eastAsia="Times New Roman" w:hAnsi="AGaramond" w:cs="Times New Roman"/>
          <w:lang w:val="de-DE"/>
        </w:rPr>
        <w:t>für</w:t>
      </w:r>
      <w:proofErr w:type="spellEnd"/>
      <w:r w:rsidRPr="00207105">
        <w:rPr>
          <w:rFonts w:ascii="AGaramond" w:eastAsia="Times New Roman" w:hAnsi="AGaramond" w:cs="Times New Roman"/>
          <w:lang w:val="de-DE"/>
        </w:rPr>
        <w:t xml:space="preserve"> die </w:t>
      </w:r>
      <w:proofErr w:type="spellStart"/>
      <w:r w:rsidRPr="00207105">
        <w:rPr>
          <w:rFonts w:ascii="AGaramond" w:eastAsia="Times New Roman" w:hAnsi="AGaramond" w:cs="Times New Roman"/>
          <w:i/>
          <w:iCs/>
          <w:lang w:val="de-DE"/>
        </w:rPr>
        <w:t>masse</w:t>
      </w:r>
      <w:proofErr w:type="spellEnd"/>
      <w:r w:rsidRPr="00207105">
        <w:rPr>
          <w:rFonts w:ascii="AGaramond" w:eastAsia="Times New Roman" w:hAnsi="AGaramond" w:cs="Times New Roman"/>
          <w:i/>
          <w:iCs/>
          <w:lang w:val="de-DE"/>
        </w:rPr>
        <w:t xml:space="preserve"> totale</w:t>
      </w:r>
      <w:r w:rsidRPr="00207105">
        <w:rPr>
          <w:rFonts w:ascii="AGaramond" w:eastAsia="Times New Roman" w:hAnsi="AGaramond" w:cs="Times New Roman"/>
          <w:lang w:val="de-DE"/>
        </w:rPr>
        <w:t>.“ (</w:t>
      </w:r>
      <w:proofErr w:type="spellStart"/>
      <w:r>
        <w:rPr>
          <w:rFonts w:ascii="AGaramond" w:eastAsia="Times New Roman" w:hAnsi="AGaramond" w:cs="Times New Roman"/>
          <w:lang w:val="de-DE"/>
        </w:rPr>
        <w:t>Voegelin</w:t>
      </w:r>
      <w:proofErr w:type="spellEnd"/>
      <w:r>
        <w:rPr>
          <w:rFonts w:ascii="AGaramond" w:eastAsia="Times New Roman" w:hAnsi="AGaramond" w:cs="Times New Roman"/>
          <w:lang w:val="de-DE"/>
        </w:rPr>
        <w:t xml:space="preserve">, Krise, </w:t>
      </w:r>
      <w:r w:rsidRPr="00207105">
        <w:rPr>
          <w:rFonts w:ascii="AGaramond" w:eastAsia="Times New Roman" w:hAnsi="AGaramond" w:cs="Times New Roman"/>
          <w:lang w:val="de-DE"/>
        </w:rPr>
        <w:t>141)</w:t>
      </w:r>
    </w:p>
    <w:p w:rsidR="002B2366" w:rsidRPr="00BB6004" w:rsidRDefault="002B2366" w:rsidP="002B2366">
      <w:pPr>
        <w:pStyle w:val="NormalWeb"/>
        <w:rPr>
          <w:lang w:val="de-DE"/>
        </w:rPr>
      </w:pPr>
      <w:r>
        <w:rPr>
          <w:lang w:val="de-DE"/>
        </w:rPr>
        <w:t>Turgot: „</w:t>
      </w:r>
      <w:r w:rsidRPr="00DA4D43">
        <w:rPr>
          <w:rFonts w:ascii="AGaramond" w:hAnsi="AGaramond"/>
          <w:sz w:val="22"/>
          <w:szCs w:val="22"/>
          <w:lang w:val="de-DE"/>
        </w:rPr>
        <w:t xml:space="preserve">Die sakrale Sinnlinie, der durch die Geschichte hindurch </w:t>
      </w:r>
      <w:proofErr w:type="spellStart"/>
      <w:r w:rsidRPr="00DA4D43">
        <w:rPr>
          <w:rFonts w:ascii="AGaramond" w:hAnsi="AGaramond"/>
          <w:sz w:val="22"/>
          <w:szCs w:val="22"/>
          <w:lang w:val="de-DE"/>
        </w:rPr>
        <w:t>verläuft</w:t>
      </w:r>
      <w:proofErr w:type="spellEnd"/>
      <w:r w:rsidRPr="00DA4D43">
        <w:rPr>
          <w:rFonts w:ascii="AGaramond" w:hAnsi="AGaramond"/>
          <w:sz w:val="22"/>
          <w:szCs w:val="22"/>
          <w:lang w:val="de-DE"/>
        </w:rPr>
        <w:t xml:space="preserve">, ist untrennbar von dem Sinn, den sie </w:t>
      </w:r>
      <w:proofErr w:type="spellStart"/>
      <w:r w:rsidRPr="00DA4D43">
        <w:rPr>
          <w:rFonts w:ascii="AGaramond" w:hAnsi="AGaramond"/>
          <w:sz w:val="22"/>
          <w:szCs w:val="22"/>
          <w:lang w:val="de-DE"/>
        </w:rPr>
        <w:t>für</w:t>
      </w:r>
      <w:proofErr w:type="spellEnd"/>
      <w:r w:rsidRPr="00DA4D43">
        <w:rPr>
          <w:rFonts w:ascii="AGaramond" w:hAnsi="AGaramond"/>
          <w:sz w:val="22"/>
          <w:szCs w:val="22"/>
          <w:lang w:val="de-DE"/>
        </w:rPr>
        <w:t xml:space="preserve"> jede einzelne Person hat. Ohne Sinn </w:t>
      </w:r>
      <w:proofErr w:type="spellStart"/>
      <w:r w:rsidRPr="00DA4D43">
        <w:rPr>
          <w:rFonts w:ascii="AGaramond" w:hAnsi="AGaramond"/>
          <w:sz w:val="22"/>
          <w:szCs w:val="22"/>
          <w:lang w:val="de-DE"/>
        </w:rPr>
        <w:t>für</w:t>
      </w:r>
      <w:proofErr w:type="spellEnd"/>
      <w:r w:rsidRPr="00DA4D43">
        <w:rPr>
          <w:rFonts w:ascii="AGaramond" w:hAnsi="AGaramond"/>
          <w:sz w:val="22"/>
          <w:szCs w:val="22"/>
          <w:lang w:val="de-DE"/>
        </w:rPr>
        <w:t xml:space="preserve"> den Menschen, verstanden als konkrete Person, gibt es keinen Sinn in der Geschichte. Turgot verlagert die christliche Dichotomie von sakraler und profaner Geschichte durch seine Dichotomie des Fortschrittsfadens und den enormen Ballast historischer Vor- und </w:t>
      </w:r>
      <w:proofErr w:type="spellStart"/>
      <w:r w:rsidRPr="00DA4D43">
        <w:rPr>
          <w:rFonts w:ascii="AGaramond" w:hAnsi="AGaramond"/>
          <w:sz w:val="22"/>
          <w:szCs w:val="22"/>
          <w:lang w:val="de-DE"/>
        </w:rPr>
        <w:t>Zurück</w:t>
      </w:r>
      <w:proofErr w:type="spellEnd"/>
      <w:r w:rsidRPr="00DA4D43">
        <w:rPr>
          <w:rFonts w:ascii="AGaramond" w:hAnsi="AGaramond"/>
          <w:sz w:val="22"/>
          <w:szCs w:val="22"/>
          <w:lang w:val="de-DE"/>
        </w:rPr>
        <w:t xml:space="preserve">- wie auch Seitenschritte, die </w:t>
      </w:r>
      <w:proofErr w:type="spellStart"/>
      <w:r w:rsidRPr="00DA4D43">
        <w:rPr>
          <w:rFonts w:ascii="AGaramond" w:hAnsi="AGaramond"/>
          <w:sz w:val="22"/>
          <w:szCs w:val="22"/>
          <w:lang w:val="de-DE"/>
        </w:rPr>
        <w:t>für</w:t>
      </w:r>
      <w:proofErr w:type="spellEnd"/>
      <w:r w:rsidRPr="00DA4D43">
        <w:rPr>
          <w:rFonts w:ascii="AGaramond" w:hAnsi="AGaramond"/>
          <w:sz w:val="22"/>
          <w:szCs w:val="22"/>
          <w:lang w:val="de-DE"/>
        </w:rPr>
        <w:t xml:space="preserve"> sich genommen keinen Sinn haben, in den Kontext innerweltlichen Denkens. Er kann jedoch aus dem „heiligen“ Fortschrittsfaden keinen Sinn </w:t>
      </w:r>
      <w:proofErr w:type="spellStart"/>
      <w:r w:rsidRPr="00DA4D43">
        <w:rPr>
          <w:rFonts w:ascii="AGaramond" w:hAnsi="AGaramond"/>
          <w:sz w:val="22"/>
          <w:szCs w:val="22"/>
          <w:lang w:val="de-DE"/>
        </w:rPr>
        <w:t>für</w:t>
      </w:r>
      <w:proofErr w:type="spellEnd"/>
      <w:r w:rsidRPr="00DA4D43">
        <w:rPr>
          <w:rFonts w:ascii="AGaramond" w:hAnsi="AGaramond"/>
          <w:sz w:val="22"/>
          <w:szCs w:val="22"/>
          <w:lang w:val="de-DE"/>
        </w:rPr>
        <w:t xml:space="preserve"> das spirituelle Schicksal der konkreten Person ableiten. An dieser Stelle </w:t>
      </w:r>
      <w:proofErr w:type="spellStart"/>
      <w:r w:rsidRPr="00DA4D43">
        <w:rPr>
          <w:rFonts w:ascii="AGaramond" w:hAnsi="AGaramond"/>
          <w:sz w:val="22"/>
          <w:szCs w:val="22"/>
          <w:lang w:val="de-DE"/>
        </w:rPr>
        <w:t>müssen</w:t>
      </w:r>
      <w:proofErr w:type="spellEnd"/>
      <w:r w:rsidRPr="00DA4D43">
        <w:rPr>
          <w:rFonts w:ascii="AGaramond" w:hAnsi="AGaramond"/>
          <w:sz w:val="22"/>
          <w:szCs w:val="22"/>
          <w:lang w:val="de-DE"/>
        </w:rPr>
        <w:t xml:space="preserve"> des- halb die evokativen Erweiterungen </w:t>
      </w:r>
      <w:proofErr w:type="spellStart"/>
      <w:r w:rsidRPr="00DA4D43">
        <w:rPr>
          <w:rFonts w:ascii="AGaramond" w:hAnsi="AGaramond"/>
          <w:sz w:val="22"/>
          <w:szCs w:val="22"/>
          <w:lang w:val="de-DE"/>
        </w:rPr>
        <w:t>eingeführt</w:t>
      </w:r>
      <w:proofErr w:type="spellEnd"/>
      <w:r w:rsidRPr="00DA4D43">
        <w:rPr>
          <w:rFonts w:ascii="AGaramond" w:hAnsi="AGaramond"/>
          <w:sz w:val="22"/>
          <w:szCs w:val="22"/>
          <w:lang w:val="de-DE"/>
        </w:rPr>
        <w:t xml:space="preserve"> werden. Da die </w:t>
      </w:r>
      <w:proofErr w:type="spellStart"/>
      <w:r w:rsidRPr="00DA4D43">
        <w:rPr>
          <w:rFonts w:ascii="AGaramond" w:hAnsi="AGaramond"/>
          <w:sz w:val="22"/>
          <w:szCs w:val="22"/>
          <w:lang w:val="de-DE"/>
        </w:rPr>
        <w:t>endli</w:t>
      </w:r>
      <w:proofErr w:type="spellEnd"/>
      <w:r w:rsidRPr="00DA4D43">
        <w:rPr>
          <w:rFonts w:ascii="AGaramond" w:hAnsi="AGaramond"/>
          <w:sz w:val="22"/>
          <w:szCs w:val="22"/>
          <w:lang w:val="de-DE"/>
        </w:rPr>
        <w:t xml:space="preserve">- </w:t>
      </w:r>
      <w:proofErr w:type="spellStart"/>
      <w:r w:rsidRPr="00DA4D43">
        <w:rPr>
          <w:rFonts w:ascii="AGaramond" w:hAnsi="AGaramond"/>
          <w:sz w:val="22"/>
          <w:szCs w:val="22"/>
          <w:lang w:val="de-DE"/>
        </w:rPr>
        <w:t>chen</w:t>
      </w:r>
      <w:proofErr w:type="spellEnd"/>
      <w:r w:rsidRPr="00DA4D43">
        <w:rPr>
          <w:rFonts w:ascii="AGaramond" w:hAnsi="AGaramond"/>
          <w:sz w:val="22"/>
          <w:szCs w:val="22"/>
          <w:lang w:val="de-DE"/>
        </w:rPr>
        <w:t xml:space="preserve"> Sinnlinien, die im zivilisatorischen Fortschritt gefunden werden </w:t>
      </w:r>
      <w:proofErr w:type="spellStart"/>
      <w:r w:rsidRPr="00DA4D43">
        <w:rPr>
          <w:rFonts w:ascii="AGaramond" w:hAnsi="AGaramond"/>
          <w:sz w:val="22"/>
          <w:szCs w:val="22"/>
          <w:lang w:val="de-DE"/>
        </w:rPr>
        <w:t>können</w:t>
      </w:r>
      <w:proofErr w:type="spellEnd"/>
      <w:r w:rsidRPr="00DA4D43">
        <w:rPr>
          <w:rFonts w:ascii="AGaramond" w:hAnsi="AGaramond"/>
          <w:sz w:val="22"/>
          <w:szCs w:val="22"/>
          <w:lang w:val="de-DE"/>
        </w:rPr>
        <w:t xml:space="preserve">, keinen Sinn </w:t>
      </w:r>
      <w:proofErr w:type="spellStart"/>
      <w:r w:rsidRPr="00DA4D43">
        <w:rPr>
          <w:rFonts w:ascii="AGaramond" w:hAnsi="AGaramond"/>
          <w:sz w:val="22"/>
          <w:szCs w:val="22"/>
          <w:lang w:val="de-DE"/>
        </w:rPr>
        <w:t>für</w:t>
      </w:r>
      <w:proofErr w:type="spellEnd"/>
      <w:r w:rsidRPr="00DA4D43">
        <w:rPr>
          <w:rFonts w:ascii="AGaramond" w:hAnsi="AGaramond"/>
          <w:sz w:val="22"/>
          <w:szCs w:val="22"/>
          <w:lang w:val="de-DE"/>
        </w:rPr>
        <w:t xml:space="preserve"> den Menschen als spirituelle Person haben </w:t>
      </w:r>
      <w:proofErr w:type="spellStart"/>
      <w:r w:rsidRPr="00DA4D43">
        <w:rPr>
          <w:rFonts w:ascii="AGaramond" w:hAnsi="AGaramond"/>
          <w:sz w:val="22"/>
          <w:szCs w:val="22"/>
          <w:lang w:val="de-DE"/>
        </w:rPr>
        <w:t>können</w:t>
      </w:r>
      <w:proofErr w:type="spellEnd"/>
      <w:r w:rsidRPr="00DA4D43">
        <w:rPr>
          <w:rFonts w:ascii="AGaramond" w:hAnsi="AGaramond"/>
          <w:sz w:val="22"/>
          <w:szCs w:val="22"/>
          <w:lang w:val="de-DE"/>
        </w:rPr>
        <w:t xml:space="preserve">, </w:t>
      </w:r>
      <w:proofErr w:type="spellStart"/>
      <w:r w:rsidRPr="00DA4D43">
        <w:rPr>
          <w:rFonts w:ascii="AGaramond" w:hAnsi="AGaramond"/>
          <w:sz w:val="22"/>
          <w:szCs w:val="22"/>
          <w:lang w:val="de-DE"/>
        </w:rPr>
        <w:t>müssen</w:t>
      </w:r>
      <w:proofErr w:type="spellEnd"/>
      <w:r w:rsidRPr="00DA4D43">
        <w:rPr>
          <w:rFonts w:ascii="AGaramond" w:hAnsi="AGaramond"/>
          <w:sz w:val="22"/>
          <w:szCs w:val="22"/>
          <w:lang w:val="de-DE"/>
        </w:rPr>
        <w:t xml:space="preserve"> der Mensch und seine konkreten Probleme </w:t>
      </w:r>
      <w:proofErr w:type="spellStart"/>
      <w:r w:rsidRPr="00DA4D43">
        <w:rPr>
          <w:rFonts w:ascii="AGaramond" w:hAnsi="AGaramond"/>
          <w:sz w:val="22"/>
          <w:szCs w:val="22"/>
          <w:lang w:val="de-DE"/>
        </w:rPr>
        <w:t>wegge</w:t>
      </w:r>
      <w:proofErr w:type="spellEnd"/>
      <w:r w:rsidRPr="00DA4D43">
        <w:rPr>
          <w:rFonts w:ascii="AGaramond" w:hAnsi="AGaramond"/>
          <w:sz w:val="22"/>
          <w:szCs w:val="22"/>
          <w:lang w:val="de-DE"/>
        </w:rPr>
        <w:t xml:space="preserve">- wischt werden. Da der konkrete Mensch nicht das Subjekt sein kann, </w:t>
      </w:r>
      <w:proofErr w:type="spellStart"/>
      <w:r w:rsidRPr="00DA4D43">
        <w:rPr>
          <w:rFonts w:ascii="AGaramond" w:hAnsi="AGaramond"/>
          <w:sz w:val="22"/>
          <w:szCs w:val="22"/>
          <w:lang w:val="de-DE"/>
        </w:rPr>
        <w:t>für</w:t>
      </w:r>
      <w:proofErr w:type="spellEnd"/>
      <w:r w:rsidRPr="00DA4D43">
        <w:rPr>
          <w:rFonts w:ascii="AGaramond" w:hAnsi="AGaramond"/>
          <w:sz w:val="22"/>
          <w:szCs w:val="22"/>
          <w:lang w:val="de-DE"/>
        </w:rPr>
        <w:t xml:space="preserve"> welches die Geschichte Sinn hat, muss das Subjekt ausgetauscht werden; der Mensch wird durch die </w:t>
      </w:r>
      <w:proofErr w:type="spellStart"/>
      <w:r w:rsidRPr="00DA4D43">
        <w:rPr>
          <w:rFonts w:ascii="AGaramond" w:hAnsi="AGaramond"/>
          <w:i/>
          <w:iCs/>
          <w:sz w:val="22"/>
          <w:szCs w:val="22"/>
          <w:lang w:val="de-DE"/>
        </w:rPr>
        <w:t>masse</w:t>
      </w:r>
      <w:proofErr w:type="spellEnd"/>
      <w:r w:rsidRPr="00DA4D43">
        <w:rPr>
          <w:rFonts w:ascii="AGaramond" w:hAnsi="AGaramond"/>
          <w:i/>
          <w:iCs/>
          <w:sz w:val="22"/>
          <w:szCs w:val="22"/>
          <w:lang w:val="de-DE"/>
        </w:rPr>
        <w:t xml:space="preserve"> totale </w:t>
      </w:r>
      <w:r w:rsidRPr="00DA4D43">
        <w:rPr>
          <w:rFonts w:ascii="AGaramond" w:hAnsi="AGaramond"/>
          <w:sz w:val="22"/>
          <w:szCs w:val="22"/>
          <w:lang w:val="de-DE"/>
        </w:rPr>
        <w:t>ersetzt.</w:t>
      </w:r>
      <w:r>
        <w:rPr>
          <w:rFonts w:ascii="AGaramond" w:hAnsi="AGaramond"/>
          <w:sz w:val="22"/>
          <w:szCs w:val="22"/>
          <w:lang w:val="de-DE"/>
        </w:rPr>
        <w:t xml:space="preserve"> </w:t>
      </w:r>
      <w:r w:rsidRPr="00DA4D43">
        <w:rPr>
          <w:rFonts w:ascii="AGaramond" w:hAnsi="AGaramond"/>
          <w:sz w:val="22"/>
          <w:szCs w:val="22"/>
          <w:lang w:val="de-DE"/>
        </w:rPr>
        <w:t xml:space="preserve">Die </w:t>
      </w:r>
      <w:proofErr w:type="spellStart"/>
      <w:r w:rsidRPr="00DA4D43">
        <w:rPr>
          <w:rFonts w:ascii="AGaramond" w:hAnsi="AGaramond"/>
          <w:i/>
          <w:iCs/>
          <w:sz w:val="22"/>
          <w:szCs w:val="22"/>
          <w:lang w:val="de-DE"/>
        </w:rPr>
        <w:t>masse</w:t>
      </w:r>
      <w:proofErr w:type="spellEnd"/>
      <w:r w:rsidRPr="00DA4D43">
        <w:rPr>
          <w:rFonts w:ascii="AGaramond" w:hAnsi="AGaramond"/>
          <w:i/>
          <w:iCs/>
          <w:sz w:val="22"/>
          <w:szCs w:val="22"/>
          <w:lang w:val="de-DE"/>
        </w:rPr>
        <w:t xml:space="preserve"> totale </w:t>
      </w:r>
      <w:r w:rsidRPr="00DA4D43">
        <w:rPr>
          <w:rFonts w:ascii="AGaramond" w:hAnsi="AGaramond"/>
          <w:sz w:val="22"/>
          <w:szCs w:val="22"/>
          <w:lang w:val="de-DE"/>
        </w:rPr>
        <w:t xml:space="preserve">besitzt jedoch keine konkrete Existenz, noch unterliegt sie der menschlichen Erfahrung; sie ist die Evokation eines </w:t>
      </w:r>
      <w:proofErr w:type="spellStart"/>
      <w:r w:rsidRPr="00DA4D43">
        <w:rPr>
          <w:rFonts w:ascii="AGaramond" w:hAnsi="AGaramond"/>
          <w:sz w:val="22"/>
          <w:szCs w:val="22"/>
          <w:lang w:val="de-DE"/>
        </w:rPr>
        <w:t>Trägers</w:t>
      </w:r>
      <w:proofErr w:type="spellEnd"/>
      <w:r w:rsidRPr="00DA4D43">
        <w:rPr>
          <w:rFonts w:ascii="AGaramond" w:hAnsi="AGaramond"/>
          <w:sz w:val="22"/>
          <w:szCs w:val="22"/>
          <w:lang w:val="de-DE"/>
        </w:rPr>
        <w:t xml:space="preserve"> von Sinn, einer neuen Gottheit, auf die ein Mensch, der seine Offenheit zum transzendenten </w:t>
      </w:r>
      <w:proofErr w:type="spellStart"/>
      <w:r w:rsidRPr="00DA4D43">
        <w:rPr>
          <w:rFonts w:ascii="AGaramond" w:hAnsi="AGaramond"/>
          <w:i/>
          <w:iCs/>
          <w:sz w:val="22"/>
          <w:szCs w:val="22"/>
          <w:lang w:val="de-DE"/>
        </w:rPr>
        <w:t>Realissimum</w:t>
      </w:r>
      <w:proofErr w:type="spellEnd"/>
      <w:r w:rsidRPr="00DA4D43">
        <w:rPr>
          <w:rFonts w:ascii="AGaramond" w:hAnsi="AGaramond"/>
          <w:i/>
          <w:iCs/>
          <w:sz w:val="22"/>
          <w:szCs w:val="22"/>
          <w:lang w:val="de-DE"/>
        </w:rPr>
        <w:t xml:space="preserve"> </w:t>
      </w:r>
      <w:r w:rsidRPr="00DA4D43">
        <w:rPr>
          <w:rFonts w:ascii="AGaramond" w:hAnsi="AGaramond"/>
          <w:sz w:val="22"/>
          <w:szCs w:val="22"/>
          <w:lang w:val="de-DE"/>
        </w:rPr>
        <w:t xml:space="preserve">verloren hat, seinen Wunsch nach </w:t>
      </w:r>
      <w:proofErr w:type="spellStart"/>
      <w:r w:rsidRPr="00DA4D43">
        <w:rPr>
          <w:rFonts w:ascii="AGaramond" w:hAnsi="AGaramond"/>
          <w:sz w:val="22"/>
          <w:szCs w:val="22"/>
          <w:lang w:val="de-DE"/>
        </w:rPr>
        <w:t>Erlösung</w:t>
      </w:r>
      <w:proofErr w:type="spellEnd"/>
      <w:r w:rsidRPr="00DA4D43">
        <w:rPr>
          <w:rFonts w:ascii="AGaramond" w:hAnsi="AGaramond"/>
          <w:sz w:val="22"/>
          <w:szCs w:val="22"/>
          <w:lang w:val="de-DE"/>
        </w:rPr>
        <w:t xml:space="preserve"> projiziert hat. Die </w:t>
      </w:r>
      <w:proofErr w:type="spellStart"/>
      <w:r w:rsidRPr="00DA4D43">
        <w:rPr>
          <w:rFonts w:ascii="AGaramond" w:hAnsi="AGaramond"/>
          <w:i/>
          <w:iCs/>
          <w:sz w:val="22"/>
          <w:szCs w:val="22"/>
          <w:lang w:val="de-DE"/>
        </w:rPr>
        <w:t>masse</w:t>
      </w:r>
      <w:proofErr w:type="spellEnd"/>
      <w:r w:rsidRPr="00DA4D43">
        <w:rPr>
          <w:rFonts w:ascii="AGaramond" w:hAnsi="AGaramond"/>
          <w:i/>
          <w:iCs/>
          <w:sz w:val="22"/>
          <w:szCs w:val="22"/>
          <w:lang w:val="de-DE"/>
        </w:rPr>
        <w:t xml:space="preserve"> totale </w:t>
      </w:r>
      <w:r w:rsidRPr="00DA4D43">
        <w:rPr>
          <w:rFonts w:ascii="AGaramond" w:hAnsi="AGaramond"/>
          <w:sz w:val="22"/>
          <w:szCs w:val="22"/>
          <w:lang w:val="de-DE"/>
        </w:rPr>
        <w:t xml:space="preserve">ist keine Wirklichkeit im Sinn einer Erfahrung, sie ist die versuchsweise Evokation einer neuen Gottheit. Bei Comte werden wir den neuen Gott schließlich als </w:t>
      </w:r>
      <w:r w:rsidRPr="00DA4D43">
        <w:rPr>
          <w:rFonts w:ascii="AGaramond" w:hAnsi="AGaramond"/>
          <w:i/>
          <w:iCs/>
          <w:sz w:val="22"/>
          <w:szCs w:val="22"/>
          <w:lang w:val="de-DE"/>
        </w:rPr>
        <w:t xml:space="preserve">Grand </w:t>
      </w:r>
      <w:proofErr w:type="spellStart"/>
      <w:r w:rsidRPr="00DA4D43">
        <w:rPr>
          <w:rFonts w:ascii="AGaramond" w:hAnsi="AGaramond"/>
          <w:i/>
          <w:iCs/>
          <w:sz w:val="22"/>
          <w:szCs w:val="22"/>
          <w:lang w:val="de-DE"/>
        </w:rPr>
        <w:t>Être</w:t>
      </w:r>
      <w:proofErr w:type="spellEnd"/>
      <w:r w:rsidRPr="00DA4D43">
        <w:rPr>
          <w:rFonts w:ascii="AGaramond" w:hAnsi="AGaramond"/>
          <w:i/>
          <w:iCs/>
          <w:sz w:val="22"/>
          <w:szCs w:val="22"/>
          <w:lang w:val="de-DE"/>
        </w:rPr>
        <w:t xml:space="preserve"> </w:t>
      </w:r>
      <w:r w:rsidRPr="00DA4D43">
        <w:rPr>
          <w:rFonts w:ascii="AGaramond" w:hAnsi="AGaramond"/>
          <w:sz w:val="22"/>
          <w:szCs w:val="22"/>
          <w:lang w:val="de-DE"/>
        </w:rPr>
        <w:t xml:space="preserve">nebst eigenem Klerus und Ritus inthronisiert sehen.” </w:t>
      </w:r>
      <w:r w:rsidRPr="00094BA3">
        <w:rPr>
          <w:rFonts w:ascii="AGaramond" w:hAnsi="AGaramond"/>
          <w:sz w:val="22"/>
          <w:szCs w:val="22"/>
          <w:lang w:val="de-DE"/>
        </w:rPr>
        <w:t>(</w:t>
      </w:r>
      <w:proofErr w:type="spellStart"/>
      <w:r>
        <w:rPr>
          <w:rFonts w:ascii="AGaramond" w:hAnsi="AGaramond"/>
          <w:sz w:val="22"/>
          <w:szCs w:val="22"/>
          <w:lang w:val="de-DE"/>
        </w:rPr>
        <w:t>Voegelin</w:t>
      </w:r>
      <w:proofErr w:type="spellEnd"/>
      <w:r>
        <w:rPr>
          <w:rFonts w:ascii="AGaramond" w:hAnsi="AGaramond"/>
          <w:sz w:val="22"/>
          <w:szCs w:val="22"/>
          <w:lang w:val="de-DE"/>
        </w:rPr>
        <w:t xml:space="preserve">, Krise, </w:t>
      </w:r>
      <w:r w:rsidRPr="00094BA3">
        <w:rPr>
          <w:rFonts w:ascii="AGaramond" w:hAnsi="AGaramond"/>
          <w:sz w:val="22"/>
          <w:szCs w:val="22"/>
          <w:lang w:val="de-DE"/>
        </w:rPr>
        <w:t xml:space="preserve">142)  </w:t>
      </w:r>
    </w:p>
    <w:p w:rsidR="002B2366" w:rsidRDefault="002B2366" w:rsidP="002B2366">
      <w:pPr>
        <w:spacing w:line="360" w:lineRule="auto"/>
        <w:rPr>
          <w:lang w:val="de-DE"/>
        </w:rPr>
      </w:pPr>
    </w:p>
    <w:p w:rsidR="002B2366" w:rsidRDefault="002B2366" w:rsidP="002B2366">
      <w:pPr>
        <w:spacing w:line="360" w:lineRule="auto"/>
        <w:rPr>
          <w:lang w:val="de-DE"/>
        </w:rPr>
      </w:pPr>
    </w:p>
    <w:p w:rsidR="002B2366" w:rsidRDefault="002B2366" w:rsidP="002B2366">
      <w:pPr>
        <w:spacing w:line="360" w:lineRule="auto"/>
        <w:rPr>
          <w:lang w:val="de-DE"/>
        </w:rPr>
      </w:pPr>
    </w:p>
    <w:p w:rsidR="002B2366" w:rsidRPr="00C23DDF" w:rsidRDefault="002B2366" w:rsidP="002B2366">
      <w:pPr>
        <w:spacing w:line="360" w:lineRule="auto"/>
        <w:rPr>
          <w:lang w:val="de-DE"/>
        </w:rPr>
      </w:pPr>
    </w:p>
    <w:p w:rsidR="002B2366" w:rsidRPr="00CC2D5F" w:rsidRDefault="002B2366" w:rsidP="002B2366">
      <w:pPr>
        <w:spacing w:line="360" w:lineRule="auto"/>
        <w:rPr>
          <w:lang w:val="de-DE"/>
        </w:rPr>
      </w:pPr>
    </w:p>
    <w:p w:rsidR="00DF6B2D" w:rsidRDefault="00DF6B2D" w:rsidP="00DF6B2D">
      <w:pPr>
        <w:spacing w:line="360" w:lineRule="auto"/>
        <w:rPr>
          <w:lang w:val="de-DE"/>
        </w:rPr>
      </w:pPr>
      <w:r>
        <w:rPr>
          <w:lang w:val="de-DE"/>
        </w:rPr>
        <w:t xml:space="preserve">Tolstoi hat dem </w:t>
      </w:r>
      <w:proofErr w:type="spellStart"/>
      <w:r>
        <w:rPr>
          <w:lang w:val="de-DE"/>
        </w:rPr>
        <w:t>Nichttun</w:t>
      </w:r>
      <w:proofErr w:type="spellEnd"/>
      <w:r>
        <w:rPr>
          <w:lang w:val="de-DE"/>
        </w:rPr>
        <w:t xml:space="preserve"> allerdings noch andere Bedeutungen zugemessen: neben dem </w:t>
      </w:r>
      <w:proofErr w:type="spellStart"/>
      <w:r>
        <w:rPr>
          <w:lang w:val="de-DE"/>
        </w:rPr>
        <w:t>Gewährenlassen</w:t>
      </w:r>
      <w:proofErr w:type="spellEnd"/>
      <w:r>
        <w:rPr>
          <w:lang w:val="de-DE"/>
        </w:rPr>
        <w:t xml:space="preserve"> hat er auf die Wichtigkeit des Unterlassens hingewiesen. Was man nicht tun muss: für Zola und die positivistische Tradition ist jegliche Arbeit hilfreich und gut, weil derart am Fortschritt der materialen Lebensbedingungen gearbeitet wird. Der Unterschied kann mit den Begriffen Subsistenzwirtschaft und Erwerbswirtschaft verdeutlicht werden, wie sie im 18. Jahrhundert in Verbindung mit dem Begriff des Fortschritts verwendet wurde. Die </w:t>
      </w:r>
      <w:proofErr w:type="spellStart"/>
      <w:r>
        <w:rPr>
          <w:lang w:val="de-DE"/>
        </w:rPr>
        <w:t>Erwerbswirschaft</w:t>
      </w:r>
      <w:proofErr w:type="spellEnd"/>
      <w:r>
        <w:rPr>
          <w:lang w:val="de-DE"/>
        </w:rPr>
        <w:t xml:space="preserve"> ist zukunftszentriert: die Arbeit dient nicht nur der Befriedigung der Grundbedürfnisse, sondern schafft einen Mehrwert, einen Gewinn, der in die Zukunft investiert werden kann. Nach Condorcet war es dieser Gewinn, der es früherer Gesellschaften ermöglichte, eine Elite ins Leben zu rufen und zu bezahlen, so dass diese sich der Lösung von Problemen zuwenden kann, um derart Innovation ins Leben zu rufen oder vorhandene Lösungen zu optimieren. </w:t>
      </w:r>
    </w:p>
    <w:p w:rsidR="002B2366" w:rsidRPr="002B2366" w:rsidRDefault="002B2366">
      <w:pPr>
        <w:rPr>
          <w:lang w:val="de-DE"/>
        </w:rPr>
      </w:pPr>
      <w:bookmarkStart w:id="0" w:name="_GoBack"/>
      <w:bookmarkEnd w:id="0"/>
    </w:p>
    <w:sectPr w:rsidR="002B2366" w:rsidRPr="002B2366"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4A90" w:rsidRDefault="00E24A90" w:rsidP="002B2366">
      <w:r>
        <w:separator/>
      </w:r>
    </w:p>
  </w:endnote>
  <w:endnote w:type="continuationSeparator" w:id="0">
    <w:p w:rsidR="00E24A90" w:rsidRDefault="00E24A90" w:rsidP="002B2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Garamond">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4A90" w:rsidRDefault="00E24A90" w:rsidP="002B2366">
      <w:r>
        <w:separator/>
      </w:r>
    </w:p>
  </w:footnote>
  <w:footnote w:type="continuationSeparator" w:id="0">
    <w:p w:rsidR="00E24A90" w:rsidRDefault="00E24A90" w:rsidP="002B2366">
      <w:r>
        <w:continuationSeparator/>
      </w:r>
    </w:p>
  </w:footnote>
  <w:footnote w:id="1">
    <w:p w:rsidR="002B2366" w:rsidRPr="009E5707" w:rsidRDefault="002B2366" w:rsidP="002B2366">
      <w:pPr>
        <w:rPr>
          <w:sz w:val="20"/>
          <w:szCs w:val="20"/>
          <w:lang w:val="de-DE"/>
        </w:rPr>
      </w:pPr>
      <w:r w:rsidRPr="009E5707">
        <w:rPr>
          <w:rStyle w:val="FootnoteReference"/>
          <w:sz w:val="20"/>
          <w:szCs w:val="20"/>
        </w:rPr>
        <w:footnoteRef/>
      </w:r>
      <w:r w:rsidRPr="009E5707">
        <w:rPr>
          <w:sz w:val="20"/>
          <w:szCs w:val="20"/>
          <w:lang w:val="de-DE"/>
        </w:rPr>
        <w:t xml:space="preserve"> Leo Tolstoi: </w:t>
      </w:r>
      <w:r w:rsidRPr="00AA5812">
        <w:rPr>
          <w:i/>
          <w:sz w:val="20"/>
          <w:szCs w:val="20"/>
          <w:lang w:val="de-DE"/>
        </w:rPr>
        <w:t>Meine Beichte</w:t>
      </w:r>
      <w:r w:rsidRPr="009E5707">
        <w:rPr>
          <w:sz w:val="20"/>
          <w:szCs w:val="20"/>
          <w:lang w:val="de-DE"/>
        </w:rPr>
        <w:t>. Berlin: Insel, 2016, 35.</w:t>
      </w:r>
    </w:p>
  </w:footnote>
  <w:footnote w:id="2">
    <w:p w:rsidR="002B2366" w:rsidRPr="009E5707" w:rsidRDefault="002B2366" w:rsidP="002B2366">
      <w:pPr>
        <w:pStyle w:val="FootnoteText"/>
        <w:rPr>
          <w:lang w:val="de-DE"/>
        </w:rPr>
      </w:pPr>
      <w:r w:rsidRPr="009E5707">
        <w:rPr>
          <w:rStyle w:val="FootnoteReference"/>
        </w:rPr>
        <w:footnoteRef/>
      </w:r>
      <w:r w:rsidRPr="009E5707">
        <w:rPr>
          <w:lang w:val="de-DE"/>
        </w:rPr>
        <w:t xml:space="preserve"> </w:t>
      </w:r>
      <w:r w:rsidRPr="007A74BC">
        <w:rPr>
          <w:rFonts w:ascii="Calibri" w:hAnsi="Calibri" w:cs="Calibri"/>
          <w:lang w:val="de-DE"/>
        </w:rPr>
        <w:t>É</w:t>
      </w:r>
      <w:r w:rsidRPr="007A74BC">
        <w:rPr>
          <w:lang w:val="de-DE"/>
        </w:rPr>
        <w:t>mile</w:t>
      </w:r>
      <w:r w:rsidRPr="007A74BC">
        <w:rPr>
          <w:i/>
          <w:lang w:val="de-DE"/>
        </w:rPr>
        <w:t xml:space="preserve"> </w:t>
      </w:r>
      <w:r w:rsidRPr="009E5707">
        <w:rPr>
          <w:lang w:val="de-DE"/>
        </w:rPr>
        <w:t xml:space="preserve">Zola: </w:t>
      </w:r>
      <w:r>
        <w:rPr>
          <w:lang w:val="de-DE"/>
        </w:rPr>
        <w:t>„</w:t>
      </w:r>
      <w:r w:rsidRPr="009E5707">
        <w:rPr>
          <w:lang w:val="de-DE"/>
        </w:rPr>
        <w:t>Rede an die Jugend</w:t>
      </w:r>
      <w:r>
        <w:rPr>
          <w:lang w:val="de-DE"/>
        </w:rPr>
        <w:t>“</w:t>
      </w:r>
      <w:r w:rsidRPr="009E5707">
        <w:rPr>
          <w:lang w:val="de-DE"/>
        </w:rPr>
        <w:t xml:space="preserve">, im vorliegenden Band </w:t>
      </w:r>
      <w:r w:rsidRPr="007A74BC">
        <w:rPr>
          <w:highlight w:val="yellow"/>
          <w:lang w:val="de-DE"/>
        </w:rPr>
        <w:t>X</w:t>
      </w:r>
      <w:r w:rsidRPr="009E5707">
        <w:rPr>
          <w:lang w:val="de-DE"/>
        </w:rPr>
        <w:t>.</w:t>
      </w:r>
    </w:p>
  </w:footnote>
  <w:footnote w:id="3">
    <w:p w:rsidR="002B2366" w:rsidRPr="009E5707" w:rsidRDefault="002B2366" w:rsidP="002B2366">
      <w:pPr>
        <w:pStyle w:val="FootnoteText"/>
        <w:rPr>
          <w:lang w:val="de-DE"/>
        </w:rPr>
      </w:pPr>
      <w:r w:rsidRPr="009E5707">
        <w:rPr>
          <w:rStyle w:val="FootnoteReference"/>
        </w:rPr>
        <w:footnoteRef/>
      </w:r>
      <w:r w:rsidRPr="009E5707">
        <w:rPr>
          <w:lang w:val="de-DE"/>
        </w:rPr>
        <w:t xml:space="preserve"> Man denke hierbei auch an Oswald Spengler: </w:t>
      </w:r>
      <w:r w:rsidRPr="009E5707">
        <w:rPr>
          <w:i/>
          <w:lang w:val="de-DE"/>
        </w:rPr>
        <w:t>Der Untergang des Abendlandes. Umrisse einer Morphologie der Weltgeschichte</w:t>
      </w:r>
      <w:r w:rsidRPr="009E5707">
        <w:rPr>
          <w:lang w:val="de-DE"/>
        </w:rPr>
        <w:t xml:space="preserve">. München: </w:t>
      </w:r>
      <w:proofErr w:type="spellStart"/>
      <w:r w:rsidRPr="009E5707">
        <w:rPr>
          <w:lang w:val="de-DE"/>
        </w:rPr>
        <w:t>dtv</w:t>
      </w:r>
      <w:proofErr w:type="spellEnd"/>
      <w:r w:rsidRPr="009E5707">
        <w:rPr>
          <w:lang w:val="de-DE"/>
        </w:rPr>
        <w:t xml:space="preserve">, 1983, vor allem das Schlusskapitel </w:t>
      </w:r>
      <w:r>
        <w:rPr>
          <w:lang w:val="de-DE"/>
        </w:rPr>
        <w:t>„</w:t>
      </w:r>
      <w:r w:rsidRPr="009E5707">
        <w:rPr>
          <w:lang w:val="de-DE"/>
        </w:rPr>
        <w:t>Die Maschine</w:t>
      </w:r>
      <w:r>
        <w:rPr>
          <w:lang w:val="de-DE"/>
        </w:rPr>
        <w:t>“ (1183-1195)</w:t>
      </w:r>
      <w:r w:rsidRPr="009E5707">
        <w:rPr>
          <w:lang w:val="de-DE"/>
        </w:rPr>
        <w:t xml:space="preserve">, </w:t>
      </w:r>
      <w:r>
        <w:rPr>
          <w:lang w:val="de-DE"/>
        </w:rPr>
        <w:t xml:space="preserve">dort </w:t>
      </w:r>
      <w:proofErr w:type="gramStart"/>
      <w:r>
        <w:rPr>
          <w:lang w:val="de-DE"/>
        </w:rPr>
        <w:t>heißt es</w:t>
      </w:r>
      <w:proofErr w:type="gramEnd"/>
      <w:r>
        <w:rPr>
          <w:lang w:val="de-DE"/>
        </w:rPr>
        <w:t xml:space="preserve">: „Der faustische Erfinder und Entdecker ist etwas Einziges. Die Urgewalt seines Wollens, die Leuchtkraft seiner Visionen, die stählerne Energie seines praktischen Nachdenkens müssen jedem, der aus fremden Kulturen herüberblickt, unheimlich und unverständlich sein, aber sie liegen uns </w:t>
      </w:r>
      <w:proofErr w:type="gramStart"/>
      <w:r>
        <w:rPr>
          <w:lang w:val="de-DE"/>
        </w:rPr>
        <w:t>im Blute</w:t>
      </w:r>
      <w:proofErr w:type="gramEnd"/>
      <w:r>
        <w:rPr>
          <w:lang w:val="de-DE"/>
        </w:rPr>
        <w:t>. Unsre ganze Kultur hat eine Entdeckerseele.“ (Ebd.,</w:t>
      </w:r>
      <w:r w:rsidRPr="009E5707">
        <w:rPr>
          <w:lang w:val="de-DE"/>
        </w:rPr>
        <w:t xml:space="preserve"> 1186</w:t>
      </w:r>
      <w:r>
        <w:rPr>
          <w:lang w:val="de-DE"/>
        </w:rPr>
        <w:t>)</w:t>
      </w:r>
      <w:r w:rsidRPr="009E5707">
        <w:rPr>
          <w:lang w:val="de-DE"/>
        </w:rPr>
        <w:t xml:space="preserve">. </w:t>
      </w:r>
    </w:p>
  </w:footnote>
  <w:footnote w:id="4">
    <w:p w:rsidR="002B2366" w:rsidRPr="00A84360" w:rsidRDefault="002B2366" w:rsidP="002B2366">
      <w:pPr>
        <w:rPr>
          <w:b/>
          <w:lang w:val="de-DE"/>
        </w:rPr>
      </w:pPr>
      <w:r w:rsidRPr="009E5707">
        <w:rPr>
          <w:rStyle w:val="FootnoteReference"/>
          <w:sz w:val="20"/>
          <w:szCs w:val="20"/>
        </w:rPr>
        <w:footnoteRef/>
      </w:r>
      <w:r w:rsidRPr="00D058CE">
        <w:rPr>
          <w:sz w:val="20"/>
          <w:szCs w:val="20"/>
          <w:lang w:val="de-DE"/>
        </w:rPr>
        <w:t xml:space="preserve"> </w:t>
      </w:r>
      <w:r w:rsidRPr="00A84360">
        <w:rPr>
          <w:sz w:val="20"/>
          <w:szCs w:val="20"/>
          <w:lang w:val="de-DE"/>
        </w:rPr>
        <w:t xml:space="preserve">Ulrich Wendt: </w:t>
      </w:r>
      <w:r w:rsidRPr="00A84360">
        <w:rPr>
          <w:i/>
          <w:sz w:val="20"/>
          <w:szCs w:val="20"/>
          <w:lang w:val="de-DE"/>
        </w:rPr>
        <w:t>Die Technik als Kulturmacht in sozialer und geistiger Beziehung</w:t>
      </w:r>
      <w:r w:rsidRPr="00A84360">
        <w:rPr>
          <w:sz w:val="20"/>
          <w:szCs w:val="20"/>
          <w:lang w:val="de-DE"/>
        </w:rPr>
        <w:t>. Berlin: Reimer, 1906</w:t>
      </w:r>
      <w:r>
        <w:rPr>
          <w:sz w:val="20"/>
          <w:szCs w:val="20"/>
          <w:lang w:val="de-DE"/>
        </w:rPr>
        <w:t>, 321.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366"/>
    <w:rsid w:val="001231ED"/>
    <w:rsid w:val="002B2366"/>
    <w:rsid w:val="0030004F"/>
    <w:rsid w:val="00395CDE"/>
    <w:rsid w:val="0055526E"/>
    <w:rsid w:val="00635244"/>
    <w:rsid w:val="006E0AF6"/>
    <w:rsid w:val="00835470"/>
    <w:rsid w:val="00DF6B2D"/>
    <w:rsid w:val="00E24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ED3518EC-B3C5-894F-8217-01623691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2B2366"/>
    <w:rPr>
      <w:sz w:val="20"/>
      <w:szCs w:val="20"/>
    </w:rPr>
  </w:style>
  <w:style w:type="character" w:customStyle="1" w:styleId="FootnoteTextChar">
    <w:name w:val="Footnote Text Char"/>
    <w:basedOn w:val="DefaultParagraphFont"/>
    <w:link w:val="FootnoteText"/>
    <w:uiPriority w:val="99"/>
    <w:rsid w:val="002B2366"/>
    <w:rPr>
      <w:sz w:val="20"/>
      <w:szCs w:val="20"/>
    </w:rPr>
  </w:style>
  <w:style w:type="character" w:styleId="FootnoteReference">
    <w:name w:val="footnote reference"/>
    <w:basedOn w:val="DefaultParagraphFont"/>
    <w:uiPriority w:val="99"/>
    <w:semiHidden/>
    <w:unhideWhenUsed/>
    <w:rsid w:val="002B2366"/>
    <w:rPr>
      <w:vertAlign w:val="superscript"/>
    </w:rPr>
  </w:style>
  <w:style w:type="paragraph" w:styleId="NormalWeb">
    <w:name w:val="Normal (Web)"/>
    <w:basedOn w:val="Normal"/>
    <w:uiPriority w:val="99"/>
    <w:unhideWhenUsed/>
    <w:rsid w:val="002B2366"/>
    <w:pPr>
      <w:spacing w:before="100" w:beforeAutospacing="1" w:after="100" w:afterAutospacing="1"/>
    </w:pPr>
    <w:rPr>
      <w:rFonts w:ascii="Times New Roman" w:eastAsia="Times New Roman" w:hAnsi="Times New Roman" w:cs="Times New Roma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2743</Words>
  <Characters>15637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2020-06-25T12:15:00Z</dcterms:created>
  <dcterms:modified xsi:type="dcterms:W3CDTF">2020-06-25T12:53:00Z</dcterms:modified>
</cp:coreProperties>
</file>